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8D7" w:rsidRPr="001F18D7" w:rsidRDefault="001F18D7" w:rsidP="001F18D7">
      <w:pPr>
        <w:pStyle w:val="berschrift1"/>
        <w:keepNext/>
        <w:keepLines/>
        <w:numPr>
          <w:ilvl w:val="0"/>
          <w:numId w:val="16"/>
        </w:numPr>
        <w:spacing w:after="120"/>
        <w:ind w:left="357" w:hanging="357"/>
        <w:rPr>
          <w:sz w:val="32"/>
          <w:szCs w:val="28"/>
        </w:rPr>
      </w:pPr>
      <w:r w:rsidRPr="001F18D7">
        <w:rPr>
          <w:sz w:val="32"/>
          <w:szCs w:val="28"/>
        </w:rPr>
        <w:t>Allgemeine Hinweise</w:t>
      </w:r>
    </w:p>
    <w:p w:rsidR="001F18D7" w:rsidRDefault="00BD331F" w:rsidP="001F18D7">
      <w:pPr>
        <w:spacing w:after="0"/>
        <w:rPr>
          <w:rFonts w:ascii="Trebuchet MS" w:hAnsi="Trebuchet MS"/>
          <w:lang w:eastAsia="de-DE"/>
        </w:rPr>
      </w:pPr>
      <w:r>
        <w:rPr>
          <w:rFonts w:ascii="Trebuchet MS" w:hAnsi="Trebuchet MS"/>
          <w:lang w:eastAsia="de-DE"/>
        </w:rPr>
        <w:t xml:space="preserve">Laut der </w:t>
      </w:r>
      <w:r w:rsidR="00B42268">
        <w:rPr>
          <w:rFonts w:ascii="Trebuchet MS" w:hAnsi="Trebuchet MS"/>
          <w:lang w:eastAsia="de-DE"/>
        </w:rPr>
        <w:t>Corona-Bekämpfungs</w:t>
      </w:r>
      <w:r w:rsidR="009401D6">
        <w:rPr>
          <w:rFonts w:ascii="Trebuchet MS" w:hAnsi="Trebuchet MS"/>
          <w:lang w:eastAsia="de-DE"/>
        </w:rPr>
        <w:t>verordnung</w:t>
      </w:r>
      <w:r w:rsidR="00B42268">
        <w:rPr>
          <w:rFonts w:ascii="Trebuchet MS" w:hAnsi="Trebuchet MS"/>
          <w:lang w:eastAsia="de-DE"/>
        </w:rPr>
        <w:t xml:space="preserve"> (Stand 26</w:t>
      </w:r>
      <w:r w:rsidR="00B22CF1">
        <w:rPr>
          <w:rFonts w:ascii="Trebuchet MS" w:hAnsi="Trebuchet MS"/>
          <w:lang w:eastAsia="de-DE"/>
        </w:rPr>
        <w:t>.06</w:t>
      </w:r>
      <w:r>
        <w:rPr>
          <w:rFonts w:ascii="Trebuchet MS" w:hAnsi="Trebuchet MS"/>
          <w:lang w:eastAsia="de-DE"/>
        </w:rPr>
        <w:t>.2020) sind alle Träger der Jugendarbeit zum Schutz junger Menschen vor den Auswirkungen der Corona-Pandemie verpflichtet, ein schriftliches Hygienekonzept vorzuweisen</w:t>
      </w:r>
      <w:r w:rsidR="00B42268">
        <w:rPr>
          <w:rFonts w:ascii="Trebuchet MS" w:hAnsi="Trebuchet MS"/>
          <w:lang w:eastAsia="de-DE"/>
        </w:rPr>
        <w:t>, wenn die Angebote für mehr als 15 Teilnehmer*innen oder mit Übernachtung geplant sind</w:t>
      </w:r>
      <w:r>
        <w:rPr>
          <w:rFonts w:ascii="Trebuchet MS" w:hAnsi="Trebuchet MS"/>
          <w:lang w:eastAsia="de-DE"/>
        </w:rPr>
        <w:t>. D</w:t>
      </w:r>
      <w:r w:rsidR="00B42268">
        <w:rPr>
          <w:rFonts w:ascii="Trebuchet MS" w:hAnsi="Trebuchet MS"/>
          <w:lang w:eastAsia="de-DE"/>
        </w:rPr>
        <w:t>ieses Konzept</w:t>
      </w:r>
      <w:r>
        <w:rPr>
          <w:rFonts w:ascii="Trebuchet MS" w:hAnsi="Trebuchet MS"/>
          <w:lang w:eastAsia="de-DE"/>
        </w:rPr>
        <w:t xml:space="preserve"> beschreibt die Hygiene in den Räumlichkeiten, die der Teilnehmer*innen und Gruppenleiter*innen und Handlungsvorschriften für bestimmte Situationen.</w:t>
      </w:r>
    </w:p>
    <w:p w:rsidR="00BD331F" w:rsidRDefault="00BD331F" w:rsidP="001F18D7">
      <w:pPr>
        <w:spacing w:after="0"/>
        <w:rPr>
          <w:rFonts w:ascii="Trebuchet MS" w:hAnsi="Trebuchet MS"/>
          <w:lang w:eastAsia="de-DE"/>
        </w:rPr>
      </w:pPr>
    </w:p>
    <w:p w:rsidR="001F18D7" w:rsidRPr="00BD3A96" w:rsidRDefault="001F18D7" w:rsidP="001F18D7">
      <w:pPr>
        <w:pStyle w:val="berschrift1"/>
        <w:keepNext/>
        <w:keepLines/>
        <w:numPr>
          <w:ilvl w:val="0"/>
          <w:numId w:val="16"/>
        </w:numPr>
        <w:spacing w:after="120"/>
        <w:ind w:left="357" w:hanging="357"/>
        <w:rPr>
          <w:b w:val="0"/>
          <w:sz w:val="32"/>
          <w:szCs w:val="28"/>
        </w:rPr>
      </w:pPr>
      <w:r w:rsidRPr="00BD3A96">
        <w:rPr>
          <w:b w:val="0"/>
          <w:sz w:val="32"/>
          <w:szCs w:val="28"/>
        </w:rPr>
        <w:t>Maßnahmen zur Eindämmung der Infektionsgefahren</w:t>
      </w:r>
    </w:p>
    <w:p w:rsidR="001F18D7" w:rsidRPr="001F18D7" w:rsidRDefault="001F18D7" w:rsidP="001F18D7">
      <w:pPr>
        <w:pStyle w:val="berschrift2"/>
        <w:keepNext/>
        <w:keepLines/>
        <w:numPr>
          <w:ilvl w:val="1"/>
          <w:numId w:val="16"/>
        </w:numPr>
        <w:spacing w:before="40" w:after="0"/>
        <w:rPr>
          <w:sz w:val="28"/>
          <w:szCs w:val="28"/>
        </w:rPr>
      </w:pPr>
      <w:r w:rsidRPr="00BD3A96">
        <w:rPr>
          <w:b w:val="0"/>
          <w:sz w:val="28"/>
          <w:szCs w:val="28"/>
        </w:rPr>
        <w:t>Grundsätzliches</w:t>
      </w:r>
    </w:p>
    <w:p w:rsidR="001F18D7" w:rsidRPr="00B22CF1" w:rsidRDefault="00BE3BDA" w:rsidP="00B22CF1">
      <w:pPr>
        <w:ind w:left="426"/>
        <w:rPr>
          <w:rFonts w:ascii="Trebuchet MS" w:hAnsi="Trebuchet MS"/>
          <w:lang w:eastAsia="de-DE"/>
        </w:rPr>
      </w:pPr>
      <w:r>
        <w:rPr>
          <w:rFonts w:ascii="Trebuchet MS" w:hAnsi="Trebuchet MS"/>
          <w:lang w:eastAsia="de-DE"/>
        </w:rPr>
        <w:t xml:space="preserve">Ein Treffen in </w:t>
      </w:r>
      <w:r w:rsidRPr="00D60979">
        <w:rPr>
          <w:rFonts w:ascii="Trebuchet MS" w:hAnsi="Trebuchet MS"/>
          <w:highlight w:val="yellow"/>
          <w:lang w:eastAsia="de-DE"/>
        </w:rPr>
        <w:t>unserer Gemeinschaft</w:t>
      </w:r>
      <w:r>
        <w:rPr>
          <w:rFonts w:ascii="Trebuchet MS" w:hAnsi="Trebuchet MS"/>
          <w:lang w:eastAsia="de-DE"/>
        </w:rPr>
        <w:t xml:space="preserve"> kann in der aktuellen Situation der Corona-Pandemie unter folgenden Bedingungen stattfinden:</w:t>
      </w:r>
    </w:p>
    <w:p w:rsidR="00C344E4" w:rsidRDefault="00260F90" w:rsidP="00BE3BDA">
      <w:pPr>
        <w:pStyle w:val="Listenabsatz"/>
        <w:numPr>
          <w:ilvl w:val="0"/>
          <w:numId w:val="24"/>
        </w:numPr>
        <w:ind w:left="1560"/>
        <w:rPr>
          <w:rFonts w:ascii="Trebuchet MS" w:hAnsi="Trebuchet MS"/>
          <w:lang w:eastAsia="de-DE"/>
        </w:rPr>
      </w:pPr>
      <w:r>
        <w:rPr>
          <w:rFonts w:ascii="Trebuchet MS" w:hAnsi="Trebuchet MS"/>
          <w:lang w:eastAsia="de-DE"/>
        </w:rPr>
        <w:t>Bei max.</w:t>
      </w:r>
      <w:r w:rsidR="00C344E4">
        <w:rPr>
          <w:rFonts w:ascii="Trebuchet MS" w:hAnsi="Trebuchet MS"/>
          <w:lang w:eastAsia="de-DE"/>
        </w:rPr>
        <w:t xml:space="preserve"> 15 Personen</w:t>
      </w:r>
      <w:r>
        <w:rPr>
          <w:rFonts w:ascii="Trebuchet MS" w:hAnsi="Trebuchet MS"/>
          <w:lang w:eastAsia="de-DE"/>
        </w:rPr>
        <w:t xml:space="preserve"> (inkl. Gruppenleit</w:t>
      </w:r>
      <w:r w:rsidR="00B42268">
        <w:rPr>
          <w:rFonts w:ascii="Trebuchet MS" w:hAnsi="Trebuchet MS"/>
          <w:lang w:eastAsia="de-DE"/>
        </w:rPr>
        <w:t>er*innen</w:t>
      </w:r>
      <w:r>
        <w:rPr>
          <w:rFonts w:ascii="Trebuchet MS" w:hAnsi="Trebuchet MS"/>
          <w:lang w:eastAsia="de-DE"/>
        </w:rPr>
        <w:t>), die als feste Gruppe an unseren Angeboten teilnehmen, kann auf den Sicherheitsabstand verzichtet werden.</w:t>
      </w:r>
    </w:p>
    <w:p w:rsidR="00260F90" w:rsidRDefault="00260F90" w:rsidP="00BE3BDA">
      <w:pPr>
        <w:pStyle w:val="Listenabsatz"/>
        <w:numPr>
          <w:ilvl w:val="0"/>
          <w:numId w:val="24"/>
        </w:numPr>
        <w:ind w:left="1560"/>
        <w:rPr>
          <w:rFonts w:ascii="Trebuchet MS" w:hAnsi="Trebuchet MS"/>
          <w:lang w:eastAsia="de-DE"/>
        </w:rPr>
      </w:pPr>
      <w:r>
        <w:rPr>
          <w:rFonts w:ascii="Trebuchet MS" w:hAnsi="Trebuchet MS"/>
          <w:lang w:eastAsia="de-DE"/>
        </w:rPr>
        <w:t>Größere Gruppen können in kleinere Gruppen zu jeweils 15 Personen aufgeteilt werden. Ansonsten gilt für größere Gruppen bis zu 50 Personen der Sicherheitsabstand von 1,50 Metern.</w:t>
      </w:r>
    </w:p>
    <w:p w:rsidR="00BE3BDA" w:rsidRDefault="00BE3BDA" w:rsidP="00BE3BDA">
      <w:pPr>
        <w:pStyle w:val="Listenabsatz"/>
        <w:numPr>
          <w:ilvl w:val="0"/>
          <w:numId w:val="24"/>
        </w:numPr>
        <w:ind w:left="1560"/>
        <w:rPr>
          <w:rFonts w:ascii="Trebuchet MS" w:hAnsi="Trebuchet MS"/>
          <w:lang w:eastAsia="de-DE"/>
        </w:rPr>
      </w:pPr>
      <w:r>
        <w:rPr>
          <w:rFonts w:ascii="Trebuchet MS" w:hAnsi="Trebuchet MS"/>
          <w:lang w:eastAsia="de-DE"/>
        </w:rPr>
        <w:t>Keine Treffen oder „durchmischen“ mit anderen Gruppen. Dazu kann es veränderte Gruppenzeiten geben</w:t>
      </w:r>
    </w:p>
    <w:p w:rsidR="00260F90" w:rsidRDefault="00260F90" w:rsidP="00BE3BDA">
      <w:pPr>
        <w:pStyle w:val="Listenabsatz"/>
        <w:numPr>
          <w:ilvl w:val="0"/>
          <w:numId w:val="24"/>
        </w:numPr>
        <w:ind w:left="1560"/>
        <w:rPr>
          <w:rFonts w:ascii="Trebuchet MS" w:hAnsi="Trebuchet MS"/>
          <w:lang w:eastAsia="de-DE"/>
        </w:rPr>
      </w:pPr>
      <w:r>
        <w:rPr>
          <w:rFonts w:ascii="Trebuchet MS" w:hAnsi="Trebuchet MS"/>
          <w:lang w:eastAsia="de-DE"/>
        </w:rPr>
        <w:t>Sind doch zwei oder mehrere Gruppen an einem Ort, müssen diese den Sicherheitsabstand von 1,50 Metern einhalten.</w:t>
      </w:r>
    </w:p>
    <w:p w:rsidR="00BE3BDA" w:rsidRDefault="00BE3BDA" w:rsidP="00BE3BDA">
      <w:pPr>
        <w:ind w:left="426"/>
        <w:rPr>
          <w:rFonts w:ascii="Trebuchet MS" w:hAnsi="Trebuchet MS"/>
          <w:lang w:eastAsia="de-DE"/>
        </w:rPr>
      </w:pPr>
      <w:r>
        <w:rPr>
          <w:rFonts w:ascii="Trebuchet MS" w:hAnsi="Trebuchet MS"/>
          <w:lang w:eastAsia="de-DE"/>
        </w:rPr>
        <w:t>Bei unseren Treffen</w:t>
      </w:r>
      <w:r w:rsidR="00B42268">
        <w:rPr>
          <w:rFonts w:ascii="Trebuchet MS" w:hAnsi="Trebuchet MS"/>
          <w:lang w:eastAsia="de-DE"/>
        </w:rPr>
        <w:t xml:space="preserve"> mit bis zu 15 Personen (inkl. Gruppenleiter*innen)</w:t>
      </w:r>
      <w:r>
        <w:rPr>
          <w:rFonts w:ascii="Trebuchet MS" w:hAnsi="Trebuchet MS"/>
          <w:lang w:eastAsia="de-DE"/>
        </w:rPr>
        <w:t xml:space="preserve"> </w:t>
      </w:r>
      <w:r w:rsidR="00B22CF1">
        <w:rPr>
          <w:rFonts w:ascii="Trebuchet MS" w:hAnsi="Trebuchet MS"/>
          <w:lang w:eastAsia="de-DE"/>
        </w:rPr>
        <w:t>müssen wir den Mindestabstand von 1,</w:t>
      </w:r>
      <w:r>
        <w:rPr>
          <w:rFonts w:ascii="Trebuchet MS" w:hAnsi="Trebuchet MS"/>
          <w:lang w:eastAsia="de-DE"/>
        </w:rPr>
        <w:t xml:space="preserve">50 Metern </w:t>
      </w:r>
      <w:r w:rsidR="00B22CF1">
        <w:rPr>
          <w:rFonts w:ascii="Trebuchet MS" w:hAnsi="Trebuchet MS"/>
          <w:lang w:eastAsia="de-DE"/>
        </w:rPr>
        <w:t xml:space="preserve">nicht </w:t>
      </w:r>
      <w:r>
        <w:rPr>
          <w:rFonts w:ascii="Trebuchet MS" w:hAnsi="Trebuchet MS"/>
          <w:lang w:eastAsia="de-DE"/>
        </w:rPr>
        <w:t>ein</w:t>
      </w:r>
      <w:r w:rsidR="00B22CF1">
        <w:rPr>
          <w:rFonts w:ascii="Trebuchet MS" w:hAnsi="Trebuchet MS"/>
          <w:lang w:eastAsia="de-DE"/>
        </w:rPr>
        <w:t>halten. Es ist aber sinnvoll, sich so oft wie möglich an das Abstandsgebot zu halten, um das Infektionsrisiko zu verringern.</w:t>
      </w:r>
      <w:r>
        <w:rPr>
          <w:rFonts w:ascii="Trebuchet MS" w:hAnsi="Trebuchet MS"/>
          <w:lang w:eastAsia="de-DE"/>
        </w:rPr>
        <w:t xml:space="preserve"> </w:t>
      </w:r>
      <w:r w:rsidR="00B22CF1">
        <w:rPr>
          <w:rFonts w:ascii="Trebuchet MS" w:hAnsi="Trebuchet MS"/>
          <w:lang w:eastAsia="de-DE"/>
        </w:rPr>
        <w:t xml:space="preserve">Deswegen </w:t>
      </w:r>
      <w:r>
        <w:rPr>
          <w:rFonts w:ascii="Trebuchet MS" w:hAnsi="Trebuchet MS"/>
          <w:lang w:eastAsia="de-DE"/>
        </w:rPr>
        <w:t xml:space="preserve">halten uns </w:t>
      </w:r>
      <w:r w:rsidR="00B22CF1">
        <w:rPr>
          <w:rFonts w:ascii="Trebuchet MS" w:hAnsi="Trebuchet MS"/>
          <w:lang w:eastAsia="de-DE"/>
        </w:rPr>
        <w:t>möglichst</w:t>
      </w:r>
      <w:r>
        <w:rPr>
          <w:rFonts w:ascii="Trebuchet MS" w:hAnsi="Trebuchet MS"/>
          <w:lang w:eastAsia="de-DE"/>
        </w:rPr>
        <w:t xml:space="preserve"> in entsprechend großen Räumen auf. </w:t>
      </w:r>
      <w:r w:rsidR="00B22CF1">
        <w:rPr>
          <w:rFonts w:ascii="Trebuchet MS" w:hAnsi="Trebuchet MS"/>
          <w:lang w:eastAsia="de-DE"/>
        </w:rPr>
        <w:t xml:space="preserve">Auf </w:t>
      </w:r>
      <w:r>
        <w:rPr>
          <w:rFonts w:ascii="Trebuchet MS" w:hAnsi="Trebuchet MS"/>
          <w:lang w:eastAsia="de-DE"/>
        </w:rPr>
        <w:t xml:space="preserve">Räume, die zu klein sind, </w:t>
      </w:r>
      <w:r w:rsidR="00B22CF1">
        <w:rPr>
          <w:rFonts w:ascii="Trebuchet MS" w:hAnsi="Trebuchet MS"/>
          <w:lang w:eastAsia="de-DE"/>
        </w:rPr>
        <w:t>versuchen wir zu verzichten</w:t>
      </w:r>
      <w:r>
        <w:rPr>
          <w:rFonts w:ascii="Trebuchet MS" w:hAnsi="Trebuchet MS"/>
          <w:lang w:eastAsia="de-DE"/>
        </w:rPr>
        <w:t xml:space="preserve">. </w:t>
      </w:r>
      <w:r w:rsidR="00B22CF1">
        <w:rPr>
          <w:rFonts w:ascii="Trebuchet MS" w:hAnsi="Trebuchet MS"/>
          <w:lang w:eastAsia="de-DE"/>
        </w:rPr>
        <w:t>Um den Mindestabstand einzuhalten, verzichten wir möglichst auch auf</w:t>
      </w:r>
      <w:r>
        <w:rPr>
          <w:rFonts w:ascii="Trebuchet MS" w:hAnsi="Trebuchet MS"/>
          <w:lang w:eastAsia="de-DE"/>
        </w:rPr>
        <w:t xml:space="preserve"> Begrüßungen wie Umarmungen oder Handschlag. Personen aus einem Haushalt wie Geschwisterkinder sind davon nicht betroffen.</w:t>
      </w:r>
    </w:p>
    <w:p w:rsidR="00B42268" w:rsidRDefault="00B42268" w:rsidP="00BE3BDA">
      <w:pPr>
        <w:ind w:left="426"/>
        <w:rPr>
          <w:rFonts w:ascii="Trebuchet MS" w:hAnsi="Trebuchet MS"/>
          <w:lang w:eastAsia="de-DE"/>
        </w:rPr>
      </w:pPr>
      <w:r>
        <w:rPr>
          <w:rFonts w:ascii="Trebuchet MS" w:hAnsi="Trebuchet MS"/>
          <w:lang w:eastAsia="de-DE"/>
        </w:rPr>
        <w:t>Bei Veranstaltungen mit mehr als 15 Personen gilt der Sicherheitsabstand von 1,50 Metern.</w:t>
      </w:r>
    </w:p>
    <w:p w:rsidR="00B42268" w:rsidRDefault="00B42268" w:rsidP="00BE3BDA">
      <w:pPr>
        <w:ind w:left="426"/>
        <w:rPr>
          <w:rFonts w:ascii="Trebuchet MS" w:hAnsi="Trebuchet MS"/>
          <w:lang w:eastAsia="de-DE"/>
        </w:rPr>
      </w:pPr>
    </w:p>
    <w:p w:rsidR="00BE3BDA" w:rsidRDefault="00BE3BDA" w:rsidP="00BE3BDA">
      <w:pPr>
        <w:ind w:left="426"/>
        <w:rPr>
          <w:rFonts w:ascii="Trebuchet MS" w:hAnsi="Trebuchet MS"/>
          <w:lang w:eastAsia="de-DE"/>
        </w:rPr>
      </w:pPr>
      <w:r>
        <w:rPr>
          <w:rFonts w:ascii="Trebuchet MS" w:hAnsi="Trebuchet MS"/>
          <w:lang w:eastAsia="de-DE"/>
        </w:rPr>
        <w:t xml:space="preserve">Wir besprechen mit unseren Teilnehmer*innen unsere Hygieneregeln, unter anderem regelmäßiges Händewaschen (mindestens zu Beginn des Treffens) und die Einhaltung der </w:t>
      </w:r>
      <w:proofErr w:type="spellStart"/>
      <w:r>
        <w:rPr>
          <w:rFonts w:ascii="Trebuchet MS" w:hAnsi="Trebuchet MS"/>
          <w:lang w:eastAsia="de-DE"/>
        </w:rPr>
        <w:t>Hust</w:t>
      </w:r>
      <w:proofErr w:type="spellEnd"/>
      <w:r>
        <w:rPr>
          <w:rFonts w:ascii="Trebuchet MS" w:hAnsi="Trebuchet MS"/>
          <w:lang w:eastAsia="de-DE"/>
        </w:rPr>
        <w:t xml:space="preserve">- und Niesetikette (in die Armbeuge etc.). </w:t>
      </w:r>
      <w:hyperlink r:id="rId7" w:history="1">
        <w:r w:rsidRPr="00847D1C">
          <w:rPr>
            <w:rStyle w:val="Hyperlink"/>
            <w:rFonts w:ascii="Trebuchet MS" w:hAnsi="Trebuchet MS"/>
            <w:lang w:eastAsia="de-DE"/>
          </w:rPr>
          <w:t>www.infektionsschutz.de/haendewaschen</w:t>
        </w:r>
      </w:hyperlink>
    </w:p>
    <w:p w:rsidR="00BE3BDA" w:rsidRDefault="00BE3BDA" w:rsidP="00BE3BDA">
      <w:pPr>
        <w:ind w:left="426"/>
        <w:rPr>
          <w:rFonts w:ascii="Trebuchet MS" w:hAnsi="Trebuchet MS"/>
          <w:lang w:eastAsia="de-DE"/>
        </w:rPr>
      </w:pPr>
      <w:r>
        <w:rPr>
          <w:rFonts w:ascii="Trebuchet MS" w:hAnsi="Trebuchet MS"/>
          <w:lang w:eastAsia="de-DE"/>
        </w:rPr>
        <w:t>Wenn nicht zwingend nötig, verzichten wir auf die Ausgabe von Essen und Getränken. Die Teilnehmer*innen sollten sich selbst Getränke in eigenen Flaschen mitbringen. Falls Essen angeboten wird, wird dies kontaktlos z. B. in Lunch-Paketen ausgegeben.</w:t>
      </w:r>
    </w:p>
    <w:p w:rsidR="00BE3BDA" w:rsidRDefault="00BE3BDA" w:rsidP="00BE3BDA">
      <w:pPr>
        <w:ind w:left="426"/>
        <w:rPr>
          <w:rFonts w:ascii="Trebuchet MS" w:hAnsi="Trebuchet MS"/>
          <w:lang w:eastAsia="de-DE"/>
        </w:rPr>
      </w:pPr>
      <w:r>
        <w:rPr>
          <w:rFonts w:ascii="Trebuchet MS" w:hAnsi="Trebuchet MS"/>
          <w:lang w:eastAsia="de-DE"/>
        </w:rPr>
        <w:t>Alle neuen Regelungen werden Kind- bzw. altersgerecht besprochen.</w:t>
      </w:r>
    </w:p>
    <w:p w:rsidR="00BE3BDA" w:rsidRDefault="00BE3BDA" w:rsidP="00D60979">
      <w:pPr>
        <w:ind w:left="426"/>
        <w:rPr>
          <w:rFonts w:ascii="Trebuchet MS" w:hAnsi="Trebuchet MS"/>
          <w:lang w:eastAsia="de-DE"/>
        </w:rPr>
      </w:pPr>
      <w:r>
        <w:rPr>
          <w:rFonts w:ascii="Trebuchet MS" w:hAnsi="Trebuchet MS"/>
          <w:lang w:eastAsia="de-DE"/>
        </w:rPr>
        <w:t>Teilnehmer*innen oder Gruppenleiter*innen mit Symptomen einer Corona-Infektion</w:t>
      </w:r>
      <w:r w:rsidR="00D60979">
        <w:rPr>
          <w:rFonts w:ascii="Trebuchet MS" w:hAnsi="Trebuchet MS"/>
          <w:lang w:eastAsia="de-DE"/>
        </w:rPr>
        <w:t xml:space="preserve"> </w:t>
      </w:r>
      <w:r w:rsidR="00D60979" w:rsidRPr="00D60979">
        <w:rPr>
          <w:rFonts w:ascii="Trebuchet MS" w:hAnsi="Trebuchet MS"/>
          <w:i/>
          <w:lang w:eastAsia="de-DE"/>
        </w:rPr>
        <w:t>(z.B. Fieber, Husten, Schnupfen, Kurzatmigkeit / Atemnot, Halsschmerzen, Störungen von Geruchs- und Geschmackssinn)</w:t>
      </w:r>
      <w:r>
        <w:rPr>
          <w:rFonts w:ascii="Trebuchet MS" w:hAnsi="Trebuchet MS"/>
          <w:lang w:eastAsia="de-DE"/>
        </w:rPr>
        <w:t xml:space="preserve"> dürfen nicht an </w:t>
      </w:r>
      <w:r w:rsidR="00D60979">
        <w:rPr>
          <w:rFonts w:ascii="Trebuchet MS" w:hAnsi="Trebuchet MS"/>
          <w:lang w:eastAsia="de-DE"/>
        </w:rPr>
        <w:t>den Treffen und Aktionen unserer Gruppe</w:t>
      </w:r>
      <w:r>
        <w:rPr>
          <w:rFonts w:ascii="Trebuchet MS" w:hAnsi="Trebuchet MS"/>
          <w:lang w:eastAsia="de-DE"/>
        </w:rPr>
        <w:t xml:space="preserve"> teilnehmen.</w:t>
      </w:r>
    </w:p>
    <w:p w:rsidR="001F18D7" w:rsidRDefault="001F18D7" w:rsidP="001F18D7">
      <w:pPr>
        <w:spacing w:after="0"/>
        <w:rPr>
          <w:rFonts w:ascii="Trebuchet MS" w:hAnsi="Trebuchet MS"/>
          <w:lang w:eastAsia="de-DE"/>
        </w:rPr>
      </w:pPr>
    </w:p>
    <w:p w:rsidR="001F18D7" w:rsidRPr="00BD3A96" w:rsidRDefault="001F18D7" w:rsidP="001F18D7">
      <w:pPr>
        <w:pStyle w:val="berschrift2"/>
        <w:keepNext/>
        <w:keepLines/>
        <w:numPr>
          <w:ilvl w:val="1"/>
          <w:numId w:val="16"/>
        </w:numPr>
        <w:spacing w:before="40" w:after="0"/>
        <w:rPr>
          <w:b w:val="0"/>
          <w:sz w:val="28"/>
          <w:szCs w:val="28"/>
          <w:lang w:eastAsia="de-DE"/>
        </w:rPr>
      </w:pPr>
      <w:r w:rsidRPr="00BD3A96">
        <w:rPr>
          <w:b w:val="0"/>
          <w:sz w:val="28"/>
          <w:szCs w:val="28"/>
          <w:lang w:eastAsia="de-DE"/>
        </w:rPr>
        <w:t>Innenräume und Außenanlagen</w:t>
      </w:r>
    </w:p>
    <w:p w:rsidR="00BE3BDA" w:rsidRDefault="00BE3BDA" w:rsidP="00BE3BDA">
      <w:pPr>
        <w:spacing w:after="0"/>
        <w:ind w:left="425"/>
        <w:rPr>
          <w:rFonts w:ascii="Trebuchet MS" w:hAnsi="Trebuchet MS"/>
          <w:lang w:eastAsia="de-DE"/>
        </w:rPr>
      </w:pPr>
      <w:r>
        <w:rPr>
          <w:rFonts w:ascii="Trebuchet MS" w:hAnsi="Trebuchet MS"/>
          <w:lang w:eastAsia="de-DE"/>
        </w:rPr>
        <w:t>Soweit möglich nutzen wir die uns zur Verfügung stehenden Außenbereiche.</w:t>
      </w:r>
    </w:p>
    <w:p w:rsidR="00B42268" w:rsidRDefault="00BE3BDA" w:rsidP="00BE3BDA">
      <w:pPr>
        <w:spacing w:after="0"/>
        <w:ind w:left="425"/>
        <w:rPr>
          <w:rFonts w:ascii="Trebuchet MS" w:hAnsi="Trebuchet MS"/>
          <w:lang w:eastAsia="de-DE"/>
        </w:rPr>
      </w:pPr>
      <w:r>
        <w:rPr>
          <w:rFonts w:ascii="Trebuchet MS" w:hAnsi="Trebuchet MS"/>
          <w:lang w:eastAsia="de-DE"/>
        </w:rPr>
        <w:t>In unseren Innenräumen halten wir</w:t>
      </w:r>
      <w:r w:rsidR="00B22CF1">
        <w:rPr>
          <w:rFonts w:ascii="Trebuchet MS" w:hAnsi="Trebuchet MS"/>
          <w:lang w:eastAsia="de-DE"/>
        </w:rPr>
        <w:t xml:space="preserve"> möglichst</w:t>
      </w:r>
      <w:r>
        <w:rPr>
          <w:rFonts w:ascii="Trebuchet MS" w:hAnsi="Trebuchet MS"/>
          <w:lang w:eastAsia="de-DE"/>
        </w:rPr>
        <w:t xml:space="preserve"> den Mindestabstand von 1,50 Metern ein und stellen entsprechend Tische und Stühle</w:t>
      </w:r>
      <w:r w:rsidR="00B42268">
        <w:rPr>
          <w:rFonts w:ascii="Trebuchet MS" w:hAnsi="Trebuchet MS"/>
          <w:lang w:eastAsia="de-DE"/>
        </w:rPr>
        <w:t>, wenn es sich um ein Angebot für max. 15 Personen handelt-. Bei größeren Gruppen wird der Mindestabstand jederzeit eingehalten</w:t>
      </w:r>
      <w:r>
        <w:rPr>
          <w:rFonts w:ascii="Trebuchet MS" w:hAnsi="Trebuchet MS"/>
          <w:lang w:eastAsia="de-DE"/>
        </w:rPr>
        <w:t>.</w:t>
      </w:r>
    </w:p>
    <w:p w:rsidR="00BE3BDA" w:rsidRDefault="00BE3BDA" w:rsidP="00BE3BDA">
      <w:pPr>
        <w:spacing w:after="0"/>
        <w:ind w:left="425"/>
        <w:rPr>
          <w:rFonts w:ascii="Trebuchet MS" w:hAnsi="Trebuchet MS"/>
          <w:lang w:eastAsia="de-DE"/>
        </w:rPr>
      </w:pPr>
      <w:r>
        <w:rPr>
          <w:rFonts w:ascii="Trebuchet MS" w:hAnsi="Trebuchet MS"/>
          <w:lang w:eastAsia="de-DE"/>
        </w:rPr>
        <w:t>Für die Ein- und Ausgänge werden Zugangsregelungen festgelegt wie „Einbahnstraßen“.</w:t>
      </w:r>
    </w:p>
    <w:p w:rsidR="00BE3BDA" w:rsidRDefault="00BE3BDA" w:rsidP="00BE3BDA">
      <w:pPr>
        <w:spacing w:after="0"/>
        <w:ind w:left="425"/>
        <w:rPr>
          <w:rFonts w:ascii="Trebuchet MS" w:hAnsi="Trebuchet MS"/>
          <w:lang w:eastAsia="de-DE"/>
        </w:rPr>
      </w:pPr>
      <w:r>
        <w:rPr>
          <w:rFonts w:ascii="Trebuchet MS" w:hAnsi="Trebuchet MS"/>
          <w:lang w:eastAsia="de-DE"/>
        </w:rPr>
        <w:t>Die genutzten Räume werden mindestens einmal in der Stunde ausreichend gelüftet (keine Kipplüftung).</w:t>
      </w:r>
    </w:p>
    <w:p w:rsidR="00BE3BDA" w:rsidRDefault="00BE3BDA" w:rsidP="00BE3BDA">
      <w:pPr>
        <w:spacing w:after="0"/>
        <w:ind w:left="425"/>
        <w:rPr>
          <w:rFonts w:ascii="Trebuchet MS" w:hAnsi="Trebuchet MS"/>
          <w:lang w:eastAsia="de-DE"/>
        </w:rPr>
      </w:pPr>
      <w:r>
        <w:rPr>
          <w:rFonts w:ascii="Trebuchet MS" w:hAnsi="Trebuchet MS"/>
          <w:lang w:eastAsia="de-DE"/>
        </w:rPr>
        <w:t>Nach der Benutzung der Räume werden alle Oberflächen, Türklinken, Lichtschalter, Handläufe und benutzte Arbeits- und Spielmaterialien gründlich gereinigt (es reicht gewöhnliches Putzmittel). Material, welches nicht ausreichend gereinigt werden kann, wird nicht genutzt.</w:t>
      </w:r>
    </w:p>
    <w:p w:rsidR="00BE3BDA" w:rsidRDefault="00BE3BDA" w:rsidP="00BE3BDA">
      <w:pPr>
        <w:spacing w:after="0"/>
        <w:ind w:left="425"/>
        <w:rPr>
          <w:rFonts w:ascii="Trebuchet MS" w:hAnsi="Trebuchet MS"/>
          <w:lang w:eastAsia="de-DE"/>
        </w:rPr>
      </w:pPr>
    </w:p>
    <w:p w:rsidR="001F18D7" w:rsidRDefault="00BE3BDA" w:rsidP="00BE3BDA">
      <w:pPr>
        <w:spacing w:after="0"/>
        <w:ind w:left="425"/>
        <w:rPr>
          <w:rFonts w:ascii="Trebuchet MS" w:hAnsi="Trebuchet MS"/>
          <w:lang w:eastAsia="de-DE"/>
        </w:rPr>
      </w:pPr>
      <w:r>
        <w:rPr>
          <w:rFonts w:ascii="Trebuchet MS" w:hAnsi="Trebuchet MS"/>
          <w:lang w:eastAsia="de-DE"/>
        </w:rPr>
        <w:t>Die Gruppenleiter*innen gewährleisten durch ihre Aufsicht die Einhaltung Hygieneregelungen</w:t>
      </w:r>
      <w:r w:rsidR="00BC50FE">
        <w:rPr>
          <w:rFonts w:ascii="Trebuchet MS" w:hAnsi="Trebuchet MS"/>
          <w:lang w:eastAsia="de-DE"/>
        </w:rPr>
        <w:t xml:space="preserve"> und achten darauf, dass die Gruppe </w:t>
      </w:r>
      <w:r w:rsidR="00B42268">
        <w:rPr>
          <w:rFonts w:ascii="Trebuchet MS" w:hAnsi="Trebuchet MS"/>
          <w:lang w:eastAsia="de-DE"/>
        </w:rPr>
        <w:t>bei mehr als 15 Teilnehmer*innen den Sicherh</w:t>
      </w:r>
      <w:r w:rsidR="009401D6">
        <w:rPr>
          <w:rFonts w:ascii="Trebuchet MS" w:hAnsi="Trebuchet MS"/>
          <w:lang w:eastAsia="de-DE"/>
        </w:rPr>
        <w:t>eitsabstand von 1,5 Metern einhä</w:t>
      </w:r>
      <w:r w:rsidR="00B42268">
        <w:rPr>
          <w:rFonts w:ascii="Trebuchet MS" w:hAnsi="Trebuchet MS"/>
          <w:lang w:eastAsia="de-DE"/>
        </w:rPr>
        <w:t>lt</w:t>
      </w:r>
      <w:r w:rsidR="009401D6">
        <w:rPr>
          <w:rFonts w:ascii="Trebuchet MS" w:hAnsi="Trebuchet MS"/>
          <w:lang w:eastAsia="de-DE"/>
        </w:rPr>
        <w:t>. Bei kleineren Gruppen achten sie darauf,</w:t>
      </w:r>
      <w:r w:rsidR="00B42268">
        <w:rPr>
          <w:rFonts w:ascii="Trebuchet MS" w:hAnsi="Trebuchet MS"/>
          <w:lang w:eastAsia="de-DE"/>
        </w:rPr>
        <w:t xml:space="preserve"> </w:t>
      </w:r>
      <w:r w:rsidR="00BC50FE">
        <w:rPr>
          <w:rFonts w:ascii="Trebuchet MS" w:hAnsi="Trebuchet MS"/>
          <w:lang w:eastAsia="de-DE"/>
        </w:rPr>
        <w:t xml:space="preserve">möglichst oft den Sicherheitsabstand </w:t>
      </w:r>
      <w:r w:rsidR="009401D6">
        <w:rPr>
          <w:rFonts w:ascii="Trebuchet MS" w:hAnsi="Trebuchet MS"/>
          <w:lang w:eastAsia="de-DE"/>
        </w:rPr>
        <w:t xml:space="preserve">zu </w:t>
      </w:r>
      <w:r w:rsidR="00BC50FE">
        <w:rPr>
          <w:rFonts w:ascii="Trebuchet MS" w:hAnsi="Trebuchet MS"/>
          <w:lang w:eastAsia="de-DE"/>
        </w:rPr>
        <w:t>wahr</w:t>
      </w:r>
      <w:r w:rsidR="009401D6">
        <w:rPr>
          <w:rFonts w:ascii="Trebuchet MS" w:hAnsi="Trebuchet MS"/>
          <w:lang w:eastAsia="de-DE"/>
        </w:rPr>
        <w:t>en</w:t>
      </w:r>
      <w:r>
        <w:rPr>
          <w:rFonts w:ascii="Trebuchet MS" w:hAnsi="Trebuchet MS"/>
          <w:lang w:eastAsia="de-DE"/>
        </w:rPr>
        <w:t>.</w:t>
      </w:r>
    </w:p>
    <w:p w:rsidR="001F18D7" w:rsidRPr="00C01B72" w:rsidRDefault="001F18D7" w:rsidP="001F18D7">
      <w:pPr>
        <w:spacing w:after="0"/>
        <w:rPr>
          <w:rFonts w:ascii="Trebuchet MS" w:hAnsi="Trebuchet MS"/>
          <w:lang w:eastAsia="de-DE"/>
        </w:rPr>
      </w:pPr>
    </w:p>
    <w:p w:rsidR="001F18D7" w:rsidRPr="00BD3A96" w:rsidRDefault="001F18D7" w:rsidP="001F18D7">
      <w:pPr>
        <w:pStyle w:val="berschrift2"/>
        <w:keepNext/>
        <w:keepLines/>
        <w:numPr>
          <w:ilvl w:val="1"/>
          <w:numId w:val="16"/>
        </w:numPr>
        <w:spacing w:before="40" w:after="0"/>
        <w:rPr>
          <w:b w:val="0"/>
          <w:sz w:val="28"/>
          <w:szCs w:val="28"/>
          <w:lang w:eastAsia="de-DE"/>
        </w:rPr>
      </w:pPr>
      <w:r w:rsidRPr="00BD3A96">
        <w:rPr>
          <w:b w:val="0"/>
          <w:sz w:val="28"/>
          <w:szCs w:val="28"/>
          <w:lang w:eastAsia="de-DE"/>
        </w:rPr>
        <w:t>Sanitärbereich</w:t>
      </w:r>
    </w:p>
    <w:p w:rsidR="00094942" w:rsidRDefault="00094942" w:rsidP="00094942">
      <w:pPr>
        <w:spacing w:after="0"/>
        <w:ind w:left="425"/>
        <w:rPr>
          <w:rFonts w:ascii="Trebuchet MS" w:hAnsi="Trebuchet MS"/>
          <w:lang w:eastAsia="de-DE"/>
        </w:rPr>
      </w:pPr>
      <w:r>
        <w:rPr>
          <w:rFonts w:ascii="Trebuchet MS" w:hAnsi="Trebuchet MS"/>
          <w:lang w:eastAsia="de-DE"/>
        </w:rPr>
        <w:t xml:space="preserve">Im Sanitärbereichen werden </w:t>
      </w:r>
      <w:r w:rsidR="001F18D7" w:rsidRPr="00094942">
        <w:rPr>
          <w:rFonts w:ascii="Trebuchet MS" w:hAnsi="Trebuchet MS"/>
          <w:lang w:eastAsia="de-DE"/>
        </w:rPr>
        <w:t>Flüssigseife und Einmalhandtücher</w:t>
      </w:r>
      <w:r>
        <w:rPr>
          <w:rFonts w:ascii="Trebuchet MS" w:hAnsi="Trebuchet MS"/>
          <w:lang w:eastAsia="de-DE"/>
        </w:rPr>
        <w:t xml:space="preserve"> bereitgestellt.</w:t>
      </w:r>
    </w:p>
    <w:p w:rsidR="001F18D7" w:rsidRDefault="00094942" w:rsidP="00094942">
      <w:pPr>
        <w:spacing w:after="0"/>
        <w:ind w:left="425"/>
        <w:rPr>
          <w:rFonts w:ascii="Trebuchet MS" w:hAnsi="Trebuchet MS"/>
          <w:lang w:eastAsia="de-DE"/>
        </w:rPr>
      </w:pPr>
      <w:r>
        <w:rPr>
          <w:rFonts w:ascii="Trebuchet MS" w:hAnsi="Trebuchet MS"/>
          <w:lang w:eastAsia="de-DE"/>
        </w:rPr>
        <w:t>Es wird durch Schilder und Aushänge auf die Maximalanzahl der im Sanitärbereich anwesenden Personen hingewiesen. Dabei kann auch ein Besetzt-Schild hilfreich sein.</w:t>
      </w:r>
    </w:p>
    <w:p w:rsidR="00094942" w:rsidRDefault="00094942" w:rsidP="00094942">
      <w:pPr>
        <w:spacing w:after="0"/>
        <w:ind w:left="425"/>
        <w:rPr>
          <w:rFonts w:ascii="Trebuchet MS" w:hAnsi="Trebuchet MS"/>
          <w:lang w:eastAsia="de-DE"/>
        </w:rPr>
      </w:pPr>
      <w:r>
        <w:rPr>
          <w:rFonts w:ascii="Trebuchet MS" w:hAnsi="Trebuchet MS"/>
          <w:lang w:eastAsia="de-DE"/>
        </w:rPr>
        <w:t>Nach den Treffen werden die Sanitärbereiche ebenfalls gründlich gereinigt.</w:t>
      </w:r>
    </w:p>
    <w:p w:rsidR="001F18D7" w:rsidRDefault="001F18D7" w:rsidP="001F18D7">
      <w:pPr>
        <w:spacing w:after="0"/>
        <w:rPr>
          <w:rFonts w:ascii="Trebuchet MS" w:hAnsi="Trebuchet MS"/>
          <w:lang w:eastAsia="de-DE"/>
        </w:rPr>
      </w:pPr>
    </w:p>
    <w:p w:rsidR="009401D6" w:rsidRDefault="009401D6">
      <w:pPr>
        <w:spacing w:after="0" w:line="240" w:lineRule="auto"/>
        <w:jc w:val="left"/>
        <w:rPr>
          <w:rFonts w:ascii="BDKJ Bold" w:hAnsi="BDKJ Bold" w:cs="Yanone Kaffeesatz Bold"/>
          <w:bCs/>
          <w:color w:val="000000"/>
          <w:sz w:val="28"/>
          <w:szCs w:val="28"/>
          <w:lang w:eastAsia="de-DE"/>
        </w:rPr>
      </w:pPr>
      <w:r>
        <w:rPr>
          <w:b/>
          <w:sz w:val="28"/>
          <w:szCs w:val="28"/>
          <w:lang w:eastAsia="de-DE"/>
        </w:rPr>
        <w:br w:type="page"/>
      </w:r>
    </w:p>
    <w:p w:rsidR="00B22CF1" w:rsidRPr="00BD3A96" w:rsidRDefault="00B22CF1" w:rsidP="00B22CF1">
      <w:pPr>
        <w:pStyle w:val="berschrift2"/>
        <w:keepNext/>
        <w:keepLines/>
        <w:numPr>
          <w:ilvl w:val="1"/>
          <w:numId w:val="16"/>
        </w:numPr>
        <w:spacing w:before="40" w:after="0"/>
        <w:rPr>
          <w:b w:val="0"/>
          <w:sz w:val="28"/>
          <w:szCs w:val="28"/>
          <w:lang w:eastAsia="de-DE"/>
        </w:rPr>
      </w:pPr>
      <w:r w:rsidRPr="00BD3A96">
        <w:rPr>
          <w:b w:val="0"/>
          <w:sz w:val="28"/>
          <w:szCs w:val="28"/>
          <w:lang w:eastAsia="de-DE"/>
        </w:rPr>
        <w:t>Dokumentation von Kontaktdaten</w:t>
      </w:r>
    </w:p>
    <w:p w:rsidR="00B22CF1" w:rsidRDefault="00B22CF1" w:rsidP="00B22CF1">
      <w:pPr>
        <w:spacing w:after="0"/>
        <w:ind w:left="425"/>
        <w:rPr>
          <w:rFonts w:ascii="Trebuchet MS" w:hAnsi="Trebuchet MS"/>
          <w:lang w:eastAsia="de-DE"/>
        </w:rPr>
      </w:pPr>
      <w:r>
        <w:rPr>
          <w:rFonts w:ascii="Trebuchet MS" w:hAnsi="Trebuchet MS"/>
          <w:lang w:eastAsia="de-DE"/>
        </w:rPr>
        <w:t xml:space="preserve">Von allen Teilnehmer*innen und Gruppenleiter*innen dokumentieren wir die Kontaktdaten (Name, Anschrift </w:t>
      </w:r>
      <w:r w:rsidR="009401D6">
        <w:rPr>
          <w:rFonts w:ascii="Trebuchet MS" w:hAnsi="Trebuchet MS"/>
          <w:lang w:eastAsia="de-DE"/>
        </w:rPr>
        <w:t>sowie</w:t>
      </w:r>
      <w:r>
        <w:rPr>
          <w:rFonts w:ascii="Trebuchet MS" w:hAnsi="Trebuchet MS"/>
          <w:lang w:eastAsia="de-DE"/>
        </w:rPr>
        <w:t xml:space="preserve"> Telefon</w:t>
      </w:r>
      <w:r w:rsidRPr="00B22CF1">
        <w:rPr>
          <w:rFonts w:ascii="Trebuchet MS" w:hAnsi="Trebuchet MS"/>
          <w:lang w:eastAsia="de-DE"/>
        </w:rPr>
        <w:t>nummer</w:t>
      </w:r>
      <w:r w:rsidR="009401D6">
        <w:rPr>
          <w:rFonts w:ascii="Trebuchet MS" w:hAnsi="Trebuchet MS"/>
          <w:lang w:eastAsia="de-DE"/>
        </w:rPr>
        <w:t xml:space="preserve"> oder E-Mailadresse</w:t>
      </w:r>
      <w:r>
        <w:rPr>
          <w:rFonts w:ascii="Trebuchet MS" w:hAnsi="Trebuchet MS"/>
          <w:lang w:eastAsia="de-DE"/>
        </w:rPr>
        <w:t>)</w:t>
      </w:r>
      <w:r w:rsidR="00BC50FE">
        <w:rPr>
          <w:rFonts w:ascii="Trebuchet MS" w:hAnsi="Trebuchet MS"/>
          <w:lang w:eastAsia="de-DE"/>
        </w:rPr>
        <w:t xml:space="preserve"> und halten auch fest, an welchem Tag und zu welcher Uhrzeit unser jeweiliges Angebot stattgefunden hat. Nach jeweils vier Wochen löschen oder vernichten wir diese Aufzeichnungen.</w:t>
      </w:r>
    </w:p>
    <w:p w:rsidR="00BC50FE" w:rsidRDefault="00BC50FE" w:rsidP="00B22CF1">
      <w:pPr>
        <w:spacing w:after="0"/>
        <w:ind w:left="425"/>
        <w:rPr>
          <w:rFonts w:ascii="Trebuchet MS" w:hAnsi="Trebuchet MS"/>
          <w:lang w:eastAsia="de-DE"/>
        </w:rPr>
      </w:pPr>
      <w:r>
        <w:rPr>
          <w:rFonts w:ascii="Trebuchet MS" w:hAnsi="Trebuchet MS"/>
          <w:lang w:eastAsia="de-DE"/>
        </w:rPr>
        <w:t>Sollte jemand nicht bereit sein, die persönlichen Kontaktdaten anzugeben, kann sie*er nicht an unseren Angeboten teilnehmen und darf auch die Räumlichkeiten nicht betreten.</w:t>
      </w:r>
    </w:p>
    <w:p w:rsidR="00B22CF1" w:rsidRDefault="00B22CF1" w:rsidP="001F18D7">
      <w:pPr>
        <w:spacing w:after="0"/>
        <w:rPr>
          <w:rFonts w:ascii="Trebuchet MS" w:hAnsi="Trebuchet MS"/>
          <w:lang w:eastAsia="de-DE"/>
        </w:rPr>
      </w:pPr>
    </w:p>
    <w:p w:rsidR="001F18D7" w:rsidRPr="001F18D7" w:rsidRDefault="00B22CF1" w:rsidP="001F18D7">
      <w:pPr>
        <w:pStyle w:val="berschrift2"/>
        <w:keepNext/>
        <w:keepLines/>
        <w:numPr>
          <w:ilvl w:val="1"/>
          <w:numId w:val="16"/>
        </w:numPr>
        <w:spacing w:before="40" w:after="0"/>
        <w:rPr>
          <w:rFonts w:ascii="BDKJ Regular" w:hAnsi="BDKJ Regular"/>
          <w:sz w:val="28"/>
          <w:szCs w:val="28"/>
          <w:lang w:eastAsia="de-DE"/>
        </w:rPr>
      </w:pPr>
      <w:r>
        <w:rPr>
          <w:sz w:val="28"/>
          <w:szCs w:val="28"/>
        </w:rPr>
        <w:t>Teilnahmebeschränkungen oder -ausschluss</w:t>
      </w:r>
    </w:p>
    <w:p w:rsidR="001F18D7" w:rsidRDefault="001F18D7" w:rsidP="00094942">
      <w:pPr>
        <w:spacing w:after="0"/>
        <w:ind w:left="425"/>
        <w:rPr>
          <w:rFonts w:ascii="Trebuchet MS" w:hAnsi="Trebuchet MS"/>
          <w:lang w:eastAsia="de-DE"/>
        </w:rPr>
      </w:pPr>
      <w:r w:rsidRPr="00094942">
        <w:rPr>
          <w:rFonts w:ascii="Trebuchet MS" w:hAnsi="Trebuchet MS"/>
          <w:lang w:eastAsia="de-DE"/>
        </w:rPr>
        <w:t>Teilnehmer*innen und Gruppenleiter*innen mit Vorerkrankungen oder aus Risikogruppen sollten nicht an den Treffen teilnehmen</w:t>
      </w:r>
      <w:r w:rsidR="00094942">
        <w:rPr>
          <w:rFonts w:ascii="Trebuchet MS" w:hAnsi="Trebuchet MS"/>
          <w:lang w:eastAsia="de-DE"/>
        </w:rPr>
        <w:t>. Dazu gehören:</w:t>
      </w:r>
    </w:p>
    <w:p w:rsidR="001F18D7" w:rsidRDefault="00094942" w:rsidP="001F18D7">
      <w:pPr>
        <w:pStyle w:val="Listenabsatz"/>
        <w:numPr>
          <w:ilvl w:val="0"/>
          <w:numId w:val="21"/>
        </w:numPr>
        <w:ind w:left="1418"/>
        <w:rPr>
          <w:rFonts w:ascii="Trebuchet MS" w:hAnsi="Trebuchet MS"/>
          <w:lang w:eastAsia="de-DE"/>
        </w:rPr>
      </w:pPr>
      <w:r>
        <w:rPr>
          <w:rFonts w:ascii="Trebuchet MS" w:hAnsi="Trebuchet MS"/>
          <w:lang w:eastAsia="de-DE"/>
        </w:rPr>
        <w:t>Erkrankungen des Herzens (z. B. koronare Herzerkrankung, Herzklappenfehler, Bluthochdruck)</w:t>
      </w:r>
    </w:p>
    <w:p w:rsidR="00094942" w:rsidRDefault="00094942" w:rsidP="00094942">
      <w:pPr>
        <w:pStyle w:val="Listenabsatz"/>
        <w:numPr>
          <w:ilvl w:val="0"/>
          <w:numId w:val="21"/>
        </w:numPr>
        <w:ind w:left="1418"/>
        <w:rPr>
          <w:rFonts w:ascii="Trebuchet MS" w:hAnsi="Trebuchet MS"/>
          <w:lang w:eastAsia="de-DE"/>
        </w:rPr>
      </w:pPr>
      <w:r>
        <w:rPr>
          <w:rFonts w:ascii="Trebuchet MS" w:hAnsi="Trebuchet MS"/>
          <w:lang w:eastAsia="de-DE"/>
        </w:rPr>
        <w:t>Erkrankungen oder chronische Erkrankungen:</w:t>
      </w:r>
    </w:p>
    <w:p w:rsidR="00094942" w:rsidRDefault="00094942" w:rsidP="00094942">
      <w:pPr>
        <w:pStyle w:val="Listenabsatz"/>
        <w:numPr>
          <w:ilvl w:val="2"/>
          <w:numId w:val="21"/>
        </w:numPr>
        <w:rPr>
          <w:rFonts w:ascii="Trebuchet MS" w:hAnsi="Trebuchet MS"/>
          <w:lang w:eastAsia="de-DE"/>
        </w:rPr>
      </w:pPr>
      <w:r>
        <w:rPr>
          <w:rFonts w:ascii="Trebuchet MS" w:hAnsi="Trebuchet MS"/>
          <w:lang w:eastAsia="de-DE"/>
        </w:rPr>
        <w:t>der Lunge (z. B. COPD)</w:t>
      </w:r>
    </w:p>
    <w:p w:rsidR="00094942" w:rsidRDefault="00094942" w:rsidP="00094942">
      <w:pPr>
        <w:pStyle w:val="Listenabsatz"/>
        <w:numPr>
          <w:ilvl w:val="2"/>
          <w:numId w:val="21"/>
        </w:numPr>
        <w:rPr>
          <w:rFonts w:ascii="Trebuchet MS" w:hAnsi="Trebuchet MS"/>
          <w:lang w:eastAsia="de-DE"/>
        </w:rPr>
      </w:pPr>
      <w:r>
        <w:rPr>
          <w:rFonts w:ascii="Trebuchet MS" w:hAnsi="Trebuchet MS"/>
          <w:lang w:eastAsia="de-DE"/>
        </w:rPr>
        <w:t>der Leber</w:t>
      </w:r>
    </w:p>
    <w:p w:rsidR="00094942" w:rsidRDefault="00094942" w:rsidP="00094942">
      <w:pPr>
        <w:pStyle w:val="Listenabsatz"/>
        <w:numPr>
          <w:ilvl w:val="2"/>
          <w:numId w:val="21"/>
        </w:numPr>
        <w:rPr>
          <w:rFonts w:ascii="Trebuchet MS" w:hAnsi="Trebuchet MS"/>
          <w:lang w:eastAsia="de-DE"/>
        </w:rPr>
      </w:pPr>
      <w:r>
        <w:rPr>
          <w:rFonts w:ascii="Trebuchet MS" w:hAnsi="Trebuchet MS"/>
          <w:lang w:eastAsia="de-DE"/>
        </w:rPr>
        <w:t>der Niere</w:t>
      </w:r>
    </w:p>
    <w:p w:rsidR="00094942" w:rsidRDefault="00094942" w:rsidP="00094942">
      <w:pPr>
        <w:pStyle w:val="Listenabsatz"/>
        <w:numPr>
          <w:ilvl w:val="2"/>
          <w:numId w:val="21"/>
        </w:numPr>
        <w:rPr>
          <w:rFonts w:ascii="Trebuchet MS" w:hAnsi="Trebuchet MS"/>
          <w:lang w:eastAsia="de-DE"/>
        </w:rPr>
      </w:pPr>
      <w:r>
        <w:rPr>
          <w:rFonts w:ascii="Trebuchet MS" w:hAnsi="Trebuchet MS"/>
          <w:lang w:eastAsia="de-DE"/>
        </w:rPr>
        <w:t>Diabetes mellitus (Zuckerkrankheit)</w:t>
      </w:r>
    </w:p>
    <w:p w:rsidR="00094942" w:rsidRDefault="00094942" w:rsidP="00094942">
      <w:pPr>
        <w:pStyle w:val="Listenabsatz"/>
        <w:numPr>
          <w:ilvl w:val="2"/>
          <w:numId w:val="21"/>
        </w:numPr>
        <w:rPr>
          <w:rFonts w:ascii="Trebuchet MS" w:hAnsi="Trebuchet MS"/>
          <w:lang w:eastAsia="de-DE"/>
        </w:rPr>
      </w:pPr>
      <w:r>
        <w:rPr>
          <w:rFonts w:ascii="Trebuchet MS" w:hAnsi="Trebuchet MS"/>
          <w:lang w:eastAsia="de-DE"/>
        </w:rPr>
        <w:t>Krebserkrankungen</w:t>
      </w:r>
    </w:p>
    <w:p w:rsidR="00094942" w:rsidRDefault="00094942" w:rsidP="00094942">
      <w:pPr>
        <w:pStyle w:val="Listenabsatz"/>
        <w:numPr>
          <w:ilvl w:val="2"/>
          <w:numId w:val="21"/>
        </w:numPr>
        <w:rPr>
          <w:rFonts w:ascii="Trebuchet MS" w:hAnsi="Trebuchet MS"/>
          <w:lang w:eastAsia="de-DE"/>
        </w:rPr>
      </w:pPr>
      <w:r>
        <w:rPr>
          <w:rFonts w:ascii="Trebuchet MS" w:hAnsi="Trebuchet MS"/>
          <w:lang w:eastAsia="de-DE"/>
        </w:rPr>
        <w:t>Geschwächtes Immunsystem (entsprechende Erkrankung oder Medikamentenei</w:t>
      </w:r>
      <w:r w:rsidR="00B22CF1">
        <w:rPr>
          <w:rFonts w:ascii="Trebuchet MS" w:hAnsi="Trebuchet MS"/>
          <w:lang w:eastAsia="de-DE"/>
        </w:rPr>
        <w:t>n</w:t>
      </w:r>
      <w:r>
        <w:rPr>
          <w:rFonts w:ascii="Trebuchet MS" w:hAnsi="Trebuchet MS"/>
          <w:lang w:eastAsia="de-DE"/>
        </w:rPr>
        <w:t>nahme)</w:t>
      </w:r>
    </w:p>
    <w:p w:rsidR="00094942" w:rsidRDefault="00094942" w:rsidP="00094942">
      <w:pPr>
        <w:spacing w:after="0"/>
        <w:ind w:left="425"/>
        <w:rPr>
          <w:rFonts w:ascii="Trebuchet MS" w:hAnsi="Trebuchet MS"/>
          <w:lang w:eastAsia="de-DE"/>
        </w:rPr>
      </w:pPr>
    </w:p>
    <w:p w:rsidR="00094942" w:rsidRDefault="00094942" w:rsidP="00094942">
      <w:pPr>
        <w:spacing w:after="0"/>
        <w:ind w:left="425"/>
        <w:rPr>
          <w:rFonts w:ascii="Trebuchet MS" w:hAnsi="Trebuchet MS"/>
          <w:lang w:eastAsia="de-DE"/>
        </w:rPr>
      </w:pPr>
      <w:r>
        <w:rPr>
          <w:rFonts w:ascii="Trebuchet MS" w:hAnsi="Trebuchet MS"/>
          <w:lang w:eastAsia="de-DE"/>
        </w:rPr>
        <w:lastRenderedPageBreak/>
        <w:t xml:space="preserve">Symptomträger*innen, aktuell positiv </w:t>
      </w:r>
      <w:proofErr w:type="spellStart"/>
      <w:r>
        <w:rPr>
          <w:rFonts w:ascii="Trebuchet MS" w:hAnsi="Trebuchet MS"/>
          <w:lang w:eastAsia="de-DE"/>
        </w:rPr>
        <w:t>Geteste</w:t>
      </w:r>
      <w:proofErr w:type="spellEnd"/>
      <w:r w:rsidR="00B22CF1">
        <w:rPr>
          <w:rFonts w:ascii="Trebuchet MS" w:hAnsi="Trebuchet MS"/>
          <w:lang w:eastAsia="de-DE"/>
        </w:rPr>
        <w:t>,</w:t>
      </w:r>
      <w:r>
        <w:rPr>
          <w:rFonts w:ascii="Trebuchet MS" w:hAnsi="Trebuchet MS"/>
          <w:lang w:eastAsia="de-DE"/>
        </w:rPr>
        <w:t xml:space="preserve"> Personen in Quarantäne </w:t>
      </w:r>
      <w:r w:rsidR="00B22CF1">
        <w:rPr>
          <w:rFonts w:ascii="Trebuchet MS" w:hAnsi="Trebuchet MS"/>
          <w:lang w:eastAsia="de-DE"/>
        </w:rPr>
        <w:t xml:space="preserve">oder die Personen, die ihre Kontaktdaten nicht angeben wollen, </w:t>
      </w:r>
      <w:r w:rsidR="00BD3A96">
        <w:rPr>
          <w:rFonts w:ascii="Trebuchet MS" w:hAnsi="Trebuchet MS"/>
          <w:lang w:eastAsia="de-DE"/>
        </w:rPr>
        <w:t>können an</w:t>
      </w:r>
      <w:r>
        <w:rPr>
          <w:rFonts w:ascii="Trebuchet MS" w:hAnsi="Trebuchet MS"/>
          <w:lang w:eastAsia="de-DE"/>
        </w:rPr>
        <w:t xml:space="preserve"> den Treffen</w:t>
      </w:r>
      <w:r w:rsidR="00B22CF1">
        <w:rPr>
          <w:rFonts w:ascii="Trebuchet MS" w:hAnsi="Trebuchet MS"/>
          <w:lang w:eastAsia="de-DE"/>
        </w:rPr>
        <w:t xml:space="preserve"> und vom Programm </w:t>
      </w:r>
      <w:r w:rsidR="00BD3A96">
        <w:rPr>
          <w:rFonts w:ascii="Trebuchet MS" w:hAnsi="Trebuchet MS"/>
          <w:lang w:eastAsia="de-DE"/>
        </w:rPr>
        <w:t>nicht teilnehmen und dürfen vor allem auch unsere Räumlichkeiten nicht betreten</w:t>
      </w:r>
      <w:r>
        <w:rPr>
          <w:rFonts w:ascii="Trebuchet MS" w:hAnsi="Trebuchet MS"/>
          <w:lang w:eastAsia="de-DE"/>
        </w:rPr>
        <w:t>.</w:t>
      </w:r>
    </w:p>
    <w:p w:rsidR="00BD3A96" w:rsidRPr="00094942" w:rsidRDefault="00BD3A96" w:rsidP="00094942">
      <w:pPr>
        <w:spacing w:after="0"/>
        <w:ind w:left="425"/>
        <w:rPr>
          <w:rFonts w:ascii="Trebuchet MS" w:hAnsi="Trebuchet MS"/>
          <w:lang w:eastAsia="de-DE"/>
        </w:rPr>
      </w:pPr>
      <w:r>
        <w:rPr>
          <w:rFonts w:ascii="Trebuchet MS" w:hAnsi="Trebuchet MS"/>
          <w:lang w:eastAsia="de-DE"/>
        </w:rPr>
        <w:t>Auf diese Vorschrift machen wir schriftlich oder mit Bildern aufmerksam.</w:t>
      </w:r>
    </w:p>
    <w:p w:rsidR="001F18D7" w:rsidRDefault="001F18D7" w:rsidP="001F18D7">
      <w:pPr>
        <w:spacing w:after="0"/>
        <w:rPr>
          <w:rFonts w:ascii="Trebuchet MS" w:hAnsi="Trebuchet MS"/>
          <w:lang w:eastAsia="de-DE"/>
        </w:rPr>
      </w:pPr>
    </w:p>
    <w:p w:rsidR="001F18D7" w:rsidRPr="00BD3A96" w:rsidRDefault="001F18D7" w:rsidP="001F18D7">
      <w:pPr>
        <w:pStyle w:val="berschrift1"/>
        <w:keepNext/>
        <w:keepLines/>
        <w:numPr>
          <w:ilvl w:val="0"/>
          <w:numId w:val="16"/>
        </w:numPr>
        <w:spacing w:after="120"/>
        <w:ind w:left="357" w:hanging="357"/>
        <w:rPr>
          <w:b w:val="0"/>
          <w:sz w:val="32"/>
          <w:szCs w:val="28"/>
        </w:rPr>
      </w:pPr>
      <w:r w:rsidRPr="00BD3A96">
        <w:rPr>
          <w:b w:val="0"/>
          <w:sz w:val="32"/>
          <w:szCs w:val="28"/>
        </w:rPr>
        <w:t>Festlegung von Verantwortlichen für das Schutzkonzept, Kommunikationsstrategie, Meldepflichten, Dokumentation</w:t>
      </w:r>
    </w:p>
    <w:p w:rsidR="001F18D7" w:rsidRDefault="001F18D7" w:rsidP="00094942">
      <w:pPr>
        <w:spacing w:after="0"/>
        <w:ind w:left="425"/>
        <w:rPr>
          <w:rFonts w:ascii="Trebuchet MS" w:hAnsi="Trebuchet MS"/>
          <w:lang w:eastAsia="de-DE"/>
        </w:rPr>
      </w:pPr>
      <w:r w:rsidRPr="00094942">
        <w:rPr>
          <w:rFonts w:ascii="Trebuchet MS" w:hAnsi="Trebuchet MS"/>
          <w:lang w:eastAsia="de-DE"/>
        </w:rPr>
        <w:t xml:space="preserve">Eine Person muss als verantwortliche Person für </w:t>
      </w:r>
      <w:r w:rsidR="00094942">
        <w:rPr>
          <w:rFonts w:ascii="Trebuchet MS" w:hAnsi="Trebuchet MS"/>
          <w:lang w:eastAsia="de-DE"/>
        </w:rPr>
        <w:t>das Hygienekonzept der Gruppe festgelegt werden. Das kann die Leitung sein. Die verantwortliche Person steht für die Einhaltung der Regelungen ein, sowie für Nach</w:t>
      </w:r>
      <w:r>
        <w:rPr>
          <w:rFonts w:ascii="Trebuchet MS" w:hAnsi="Trebuchet MS"/>
          <w:lang w:eastAsia="de-DE"/>
        </w:rPr>
        <w:t>fragen und bei Kontrollen durch die Behörden</w:t>
      </w:r>
      <w:r w:rsidR="00094942">
        <w:rPr>
          <w:rFonts w:ascii="Trebuchet MS" w:hAnsi="Trebuchet MS"/>
          <w:lang w:eastAsia="de-DE"/>
        </w:rPr>
        <w:t xml:space="preserve"> zur Verfügung.</w:t>
      </w:r>
    </w:p>
    <w:p w:rsidR="001F18D7" w:rsidRDefault="00094942" w:rsidP="00094942">
      <w:pPr>
        <w:spacing w:after="120"/>
        <w:ind w:left="425"/>
        <w:rPr>
          <w:rFonts w:ascii="Trebuchet MS" w:hAnsi="Trebuchet MS"/>
          <w:lang w:eastAsia="de-DE"/>
        </w:rPr>
      </w:pPr>
      <w:r>
        <w:rPr>
          <w:rFonts w:ascii="Trebuchet MS" w:hAnsi="Trebuchet MS"/>
          <w:lang w:eastAsia="de-DE"/>
        </w:rPr>
        <w:t>Für die ein</w:t>
      </w:r>
      <w:r w:rsidR="001F18D7" w:rsidRPr="00094942">
        <w:rPr>
          <w:rFonts w:ascii="Trebuchet MS" w:hAnsi="Trebuchet MS"/>
          <w:lang w:eastAsia="de-DE"/>
        </w:rPr>
        <w:t>zelne</w:t>
      </w:r>
      <w:r>
        <w:rPr>
          <w:rFonts w:ascii="Trebuchet MS" w:hAnsi="Trebuchet MS"/>
          <w:lang w:eastAsia="de-DE"/>
        </w:rPr>
        <w:t>n Treffen können</w:t>
      </w:r>
      <w:r w:rsidR="001F18D7" w:rsidRPr="00094942">
        <w:rPr>
          <w:rFonts w:ascii="Trebuchet MS" w:hAnsi="Trebuchet MS"/>
          <w:lang w:eastAsia="de-DE"/>
        </w:rPr>
        <w:t xml:space="preserve"> Auskunftsperson</w:t>
      </w:r>
      <w:r>
        <w:rPr>
          <w:rFonts w:ascii="Trebuchet MS" w:hAnsi="Trebuchet MS"/>
          <w:lang w:eastAsia="de-DE"/>
        </w:rPr>
        <w:t>en</w:t>
      </w:r>
      <w:r w:rsidR="001F18D7" w:rsidRPr="00094942">
        <w:rPr>
          <w:rFonts w:ascii="Trebuchet MS" w:hAnsi="Trebuchet MS"/>
          <w:lang w:eastAsia="de-DE"/>
        </w:rPr>
        <w:t xml:space="preserve"> festgelegt werden, die bei den Treffen die ganze Zeit anwesend</w:t>
      </w:r>
      <w:r>
        <w:rPr>
          <w:rFonts w:ascii="Trebuchet MS" w:hAnsi="Trebuchet MS"/>
          <w:lang w:eastAsia="de-DE"/>
        </w:rPr>
        <w:t xml:space="preserve"> sind und auch Nachfragen beantworten können.</w:t>
      </w:r>
    </w:p>
    <w:p w:rsidR="00094942" w:rsidRDefault="00094942" w:rsidP="00094942">
      <w:pPr>
        <w:spacing w:after="0"/>
        <w:ind w:left="425"/>
        <w:rPr>
          <w:rFonts w:ascii="Trebuchet MS" w:hAnsi="Trebuchet MS"/>
          <w:lang w:eastAsia="de-DE"/>
        </w:rPr>
      </w:pPr>
      <w:r>
        <w:rPr>
          <w:rFonts w:ascii="Trebuchet MS" w:hAnsi="Trebuchet MS"/>
          <w:lang w:eastAsia="de-DE"/>
        </w:rPr>
        <w:t>Für unsere Gruppe werden folgende Personen festgelegt:</w:t>
      </w:r>
    </w:p>
    <w:p w:rsidR="00094942" w:rsidRDefault="00094942" w:rsidP="00094942">
      <w:pPr>
        <w:spacing w:after="0"/>
        <w:ind w:left="425"/>
        <w:rPr>
          <w:rFonts w:ascii="Trebuchet MS" w:hAnsi="Trebuchet MS"/>
          <w:lang w:eastAsia="de-DE"/>
        </w:rPr>
      </w:pPr>
    </w:p>
    <w:p w:rsidR="00E916A6" w:rsidRPr="00D60979" w:rsidRDefault="00E916A6" w:rsidP="00E916A6">
      <w:pPr>
        <w:spacing w:after="120"/>
        <w:ind w:left="425"/>
        <w:rPr>
          <w:rFonts w:ascii="Trebuchet MS" w:hAnsi="Trebuchet MS"/>
          <w:i/>
          <w:highlight w:val="yellow"/>
          <w:lang w:eastAsia="de-DE"/>
        </w:rPr>
      </w:pPr>
      <w:r w:rsidRPr="00E916A6">
        <w:rPr>
          <w:rFonts w:ascii="Trebuchet MS" w:hAnsi="Trebuchet MS"/>
          <w:i/>
          <w:lang w:eastAsia="de-DE"/>
        </w:rPr>
        <w:tab/>
      </w:r>
      <w:r w:rsidRPr="00D60979">
        <w:rPr>
          <w:rFonts w:ascii="Trebuchet MS" w:hAnsi="Trebuchet MS"/>
          <w:i/>
          <w:highlight w:val="yellow"/>
          <w:lang w:eastAsia="de-DE"/>
        </w:rPr>
        <w:t>Verantwortlich für das Hygieneschutzkonzept: Vorname Name, Funktion</w:t>
      </w:r>
    </w:p>
    <w:p w:rsidR="00E916A6" w:rsidRPr="00D60979" w:rsidRDefault="00E916A6" w:rsidP="00E916A6">
      <w:pPr>
        <w:spacing w:after="120"/>
        <w:ind w:left="425"/>
        <w:rPr>
          <w:rFonts w:ascii="Trebuchet MS" w:hAnsi="Trebuchet MS"/>
          <w:i/>
          <w:highlight w:val="yellow"/>
          <w:lang w:eastAsia="de-DE"/>
        </w:rPr>
      </w:pPr>
      <w:r w:rsidRPr="00D60979">
        <w:rPr>
          <w:rFonts w:ascii="Trebuchet MS" w:hAnsi="Trebuchet MS"/>
          <w:i/>
          <w:highlight w:val="yellow"/>
          <w:lang w:eastAsia="de-DE"/>
        </w:rPr>
        <w:tab/>
        <w:t>Auskunftsperson für die Gruppenstunde 1: Vorname Name, Funktion</w:t>
      </w:r>
    </w:p>
    <w:p w:rsidR="00E916A6" w:rsidRPr="00E916A6" w:rsidRDefault="00E916A6" w:rsidP="00E916A6">
      <w:pPr>
        <w:spacing w:after="120"/>
        <w:ind w:left="425"/>
        <w:rPr>
          <w:rFonts w:ascii="Trebuchet MS" w:hAnsi="Trebuchet MS"/>
          <w:i/>
          <w:lang w:eastAsia="de-DE"/>
        </w:rPr>
      </w:pPr>
      <w:r w:rsidRPr="00D60979">
        <w:rPr>
          <w:rFonts w:ascii="Trebuchet MS" w:hAnsi="Trebuchet MS"/>
          <w:i/>
          <w:highlight w:val="yellow"/>
          <w:lang w:eastAsia="de-DE"/>
        </w:rPr>
        <w:tab/>
        <w:t>Auskunftsperson für das Treffen 2: Vorname Name, Funktion</w:t>
      </w:r>
    </w:p>
    <w:p w:rsidR="00E916A6" w:rsidRDefault="00E916A6" w:rsidP="00094942">
      <w:pPr>
        <w:spacing w:after="0"/>
        <w:ind w:left="425"/>
        <w:rPr>
          <w:rFonts w:ascii="Trebuchet MS" w:hAnsi="Trebuchet MS"/>
          <w:lang w:eastAsia="de-DE"/>
        </w:rPr>
      </w:pPr>
    </w:p>
    <w:p w:rsidR="009401D6" w:rsidRDefault="009401D6" w:rsidP="00094942">
      <w:pPr>
        <w:spacing w:after="0"/>
        <w:ind w:left="425"/>
        <w:rPr>
          <w:rFonts w:ascii="Trebuchet MS" w:hAnsi="Trebuchet MS"/>
          <w:lang w:eastAsia="de-DE"/>
        </w:rPr>
      </w:pPr>
    </w:p>
    <w:p w:rsidR="00094942" w:rsidRDefault="00094942" w:rsidP="00E916A6">
      <w:pPr>
        <w:spacing w:after="120"/>
        <w:ind w:left="425"/>
        <w:rPr>
          <w:rFonts w:ascii="Trebuchet MS" w:hAnsi="Trebuchet MS"/>
          <w:lang w:eastAsia="de-DE"/>
        </w:rPr>
      </w:pPr>
      <w:r>
        <w:rPr>
          <w:rFonts w:ascii="Trebuchet MS" w:hAnsi="Trebuchet MS"/>
          <w:lang w:eastAsia="de-DE"/>
        </w:rPr>
        <w:t>Das Hygieneschutzkonzept wird an den Türen und in den Räumen sichtbar ausgehängt. Es kann altersangemessene Erklärungen dazu geben. Alle Teilnehmer*innen und die Eltern werden vor dem ersten Treffen über das Hygieneschutzkonzept und die darin enthaltenden Regelungen informiert, sowie bei Änderungen.</w:t>
      </w:r>
    </w:p>
    <w:p w:rsidR="00094942" w:rsidRDefault="00094942" w:rsidP="00E916A6">
      <w:pPr>
        <w:spacing w:after="120"/>
        <w:ind w:left="425"/>
        <w:rPr>
          <w:rFonts w:ascii="Trebuchet MS" w:hAnsi="Trebuchet MS"/>
          <w:lang w:eastAsia="de-DE"/>
        </w:rPr>
      </w:pPr>
      <w:r>
        <w:rPr>
          <w:rFonts w:ascii="Trebuchet MS" w:hAnsi="Trebuchet MS"/>
          <w:lang w:eastAsia="de-DE"/>
        </w:rPr>
        <w:t>Bei einem Verdacht auf eine Corona-Infektion wird umgehend das zuständige Gesundheitsamt und die Gemeinde informiert.</w:t>
      </w:r>
    </w:p>
    <w:p w:rsidR="00094942" w:rsidRPr="007B2404" w:rsidRDefault="00094942" w:rsidP="00094942">
      <w:pPr>
        <w:spacing w:after="0"/>
        <w:rPr>
          <w:rFonts w:ascii="Trebuchet MS" w:hAnsi="Trebuchet MS"/>
          <w:lang w:eastAsia="de-DE"/>
        </w:rPr>
      </w:pPr>
    </w:p>
    <w:p w:rsidR="001F18D7" w:rsidRPr="00BD3A96" w:rsidRDefault="001F18D7" w:rsidP="001F18D7">
      <w:pPr>
        <w:pStyle w:val="berschrift1"/>
        <w:keepNext/>
        <w:keepLines/>
        <w:numPr>
          <w:ilvl w:val="0"/>
          <w:numId w:val="16"/>
        </w:numPr>
        <w:spacing w:after="120"/>
        <w:ind w:left="357" w:hanging="357"/>
        <w:rPr>
          <w:b w:val="0"/>
          <w:sz w:val="32"/>
          <w:szCs w:val="28"/>
        </w:rPr>
      </w:pPr>
      <w:r w:rsidRPr="00BD3A96">
        <w:rPr>
          <w:b w:val="0"/>
          <w:sz w:val="32"/>
          <w:szCs w:val="28"/>
        </w:rPr>
        <w:t>Aktualisierung des Hygieneschutzkonzept</w:t>
      </w:r>
    </w:p>
    <w:p w:rsidR="001F18D7" w:rsidRPr="00BE3BDA" w:rsidRDefault="001F18D7" w:rsidP="00B22CF1">
      <w:pPr>
        <w:spacing w:after="120"/>
        <w:ind w:left="425"/>
        <w:rPr>
          <w:rFonts w:ascii="Trebuchet MS" w:hAnsi="Trebuchet MS"/>
          <w:lang w:eastAsia="de-DE"/>
        </w:rPr>
      </w:pPr>
      <w:r w:rsidRPr="00BE3BDA">
        <w:rPr>
          <w:rFonts w:ascii="Trebuchet MS" w:hAnsi="Trebuchet MS"/>
          <w:lang w:eastAsia="de-DE"/>
        </w:rPr>
        <w:t xml:space="preserve">Bei neuen Erkenntnissen zu </w:t>
      </w:r>
      <w:r w:rsidR="00BE3BDA">
        <w:rPr>
          <w:rFonts w:ascii="Trebuchet MS" w:hAnsi="Trebuchet MS"/>
          <w:lang w:eastAsia="de-DE"/>
        </w:rPr>
        <w:t xml:space="preserve">Übertragungswegen und Präventionsmaßnahmen oder Veränderungen der </w:t>
      </w:r>
      <w:r w:rsidR="009401D6">
        <w:rPr>
          <w:rFonts w:ascii="Trebuchet MS" w:hAnsi="Trebuchet MS"/>
          <w:lang w:eastAsia="de-DE"/>
        </w:rPr>
        <w:t xml:space="preserve">Corona-Bekämpfungsverordnung </w:t>
      </w:r>
      <w:r w:rsidR="00094942">
        <w:rPr>
          <w:rFonts w:ascii="Trebuchet MS" w:hAnsi="Trebuchet MS"/>
          <w:lang w:eastAsia="de-DE"/>
        </w:rPr>
        <w:t>und der sonstigen Gegebenheiten (siehe RKI sowie Bundeszentrale für gesundheitliche Aufklärung) wird dieses Konzept a</w:t>
      </w:r>
      <w:bookmarkStart w:id="0" w:name="_GoBack"/>
      <w:bookmarkEnd w:id="0"/>
      <w:r w:rsidR="00094942">
        <w:rPr>
          <w:rFonts w:ascii="Trebuchet MS" w:hAnsi="Trebuchet MS"/>
          <w:lang w:eastAsia="de-DE"/>
        </w:rPr>
        <w:t>ngepasst.</w:t>
      </w:r>
    </w:p>
    <w:sectPr w:rsidR="001F18D7" w:rsidRPr="00BE3BDA" w:rsidSect="009B21F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64" w:right="2665" w:bottom="1191" w:left="1361" w:header="96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8D7" w:rsidRDefault="001F18D7" w:rsidP="00B126BA">
      <w:r>
        <w:separator/>
      </w:r>
    </w:p>
  </w:endnote>
  <w:endnote w:type="continuationSeparator" w:id="0">
    <w:p w:rsidR="001F18D7" w:rsidRDefault="001F18D7" w:rsidP="00B12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DKJ Bold">
    <w:panose1 w:val="02000000000000000000"/>
    <w:charset w:val="00"/>
    <w:family w:val="modern"/>
    <w:notTrueType/>
    <w:pitch w:val="variable"/>
    <w:sig w:usb0="80000027" w:usb1="4000006A" w:usb2="00000000" w:usb3="00000000" w:csb0="00000001" w:csb1="00000000"/>
  </w:font>
  <w:font w:name="Yanone Kaffeesatz Bold">
    <w:altName w:val="Times New Roman"/>
    <w:charset w:val="00"/>
    <w:family w:val="auto"/>
    <w:pitch w:val="variable"/>
    <w:sig w:usb0="00000003" w:usb1="4000204B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DKJ Regular">
    <w:panose1 w:val="00000000000000000000"/>
    <w:charset w:val="00"/>
    <w:family w:val="modern"/>
    <w:notTrueType/>
    <w:pitch w:val="variable"/>
    <w:sig w:usb0="80000027" w:usb1="4000006A" w:usb2="00000000" w:usb3="00000000" w:csb0="00000001" w:csb1="00000000"/>
  </w:font>
  <w:font w:name="BDKJ Light">
    <w:panose1 w:val="02000000000000000000"/>
    <w:charset w:val="00"/>
    <w:family w:val="modern"/>
    <w:notTrueType/>
    <w:pitch w:val="variable"/>
    <w:sig w:usb0="80000027" w:usb1="4000006A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A96" w:rsidRDefault="00BD3A96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5FA2750" wp14:editId="38C2F889">
              <wp:simplePos x="0" y="0"/>
              <wp:positionH relativeFrom="column">
                <wp:posOffset>5658485</wp:posOffset>
              </wp:positionH>
              <wp:positionV relativeFrom="paragraph">
                <wp:posOffset>155575</wp:posOffset>
              </wp:positionV>
              <wp:extent cx="800100" cy="457200"/>
              <wp:effectExtent l="0" t="0" r="0" b="1905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457200"/>
                      </a:xfrm>
                      <a:prstGeom prst="rect">
                        <a:avLst/>
                      </a:prstGeom>
                      <a:solidFill>
                        <a:srgbClr val="77B9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3A96" w:rsidRDefault="00BD3A96" w:rsidP="00BD3A9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FA2750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445.55pt;margin-top:12.25pt;width:63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" fillcolor="#77b900" stroked="f">
              <v:textbox>
                <w:txbxContent>
                  <w:p w:rsidR="00BD3A96" w:rsidRDefault="00BD3A96" w:rsidP="00BD3A96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EDC" w:rsidRDefault="003F0362" w:rsidP="00B126BA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5707380</wp:posOffset>
              </wp:positionH>
              <wp:positionV relativeFrom="paragraph">
                <wp:posOffset>120015</wp:posOffset>
              </wp:positionV>
              <wp:extent cx="800100" cy="457200"/>
              <wp:effectExtent l="0" t="0" r="0" b="1905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457200"/>
                      </a:xfrm>
                      <a:prstGeom prst="rect">
                        <a:avLst/>
                      </a:prstGeom>
                      <a:solidFill>
                        <a:srgbClr val="77B9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3A96" w:rsidRDefault="00BD3A9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449.4pt;margin-top:9.45pt;width:6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" fillcolor="#77b900" stroked="f">
              <v:textbox>
                <w:txbxContent>
                  <w:p w:rsidR="00BD3A96" w:rsidRDefault="00BD3A96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8D7" w:rsidRDefault="001F18D7" w:rsidP="00B126BA">
      <w:r>
        <w:separator/>
      </w:r>
    </w:p>
  </w:footnote>
  <w:footnote w:type="continuationSeparator" w:id="0">
    <w:p w:rsidR="001F18D7" w:rsidRDefault="001F18D7" w:rsidP="00B12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DD4" w:rsidRDefault="003F0362" w:rsidP="00B126B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686040" cy="10725150"/>
          <wp:effectExtent l="0" t="0" r="0" b="0"/>
          <wp:wrapNone/>
          <wp:docPr id="10" name="Bild 8" descr="BB_bdkj_folgese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B_bdkj_folgese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6040" cy="1072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7D42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BDF" w:rsidRPr="00BD331F" w:rsidRDefault="00BD331F" w:rsidP="00BD331F">
    <w:pPr>
      <w:pStyle w:val="Kopfzeile"/>
      <w:spacing w:after="80"/>
      <w:rPr>
        <w:rFonts w:ascii="BDKJ Bold" w:hAnsi="BDKJ Bold"/>
      </w:rPr>
    </w:pPr>
    <w:r w:rsidRPr="00BD331F">
      <w:rPr>
        <w:rFonts w:ascii="BDKJ Bold" w:hAnsi="BDKJ Bold"/>
        <w:noProof/>
        <w:sz w:val="32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4256405</wp:posOffset>
              </wp:positionH>
              <wp:positionV relativeFrom="paragraph">
                <wp:posOffset>-688340</wp:posOffset>
              </wp:positionV>
              <wp:extent cx="2504440" cy="1794510"/>
              <wp:effectExtent l="0" t="0" r="10160" b="15240"/>
              <wp:wrapNone/>
              <wp:docPr id="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4440" cy="1794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3122" w:rsidRDefault="00613122" w:rsidP="0061312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left:0;text-align:left;margin-left:335.15pt;margin-top:-54.2pt;width:197.2pt;height:14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" strokecolor="white">
              <v:textbox>
                <w:txbxContent>
                  <w:p w:rsidR="00613122" w:rsidRDefault="00613122" w:rsidP="00613122"/>
                </w:txbxContent>
              </v:textbox>
            </v:shape>
          </w:pict>
        </mc:Fallback>
      </mc:AlternateContent>
    </w:r>
    <w:r w:rsidR="003F0362" w:rsidRPr="00BD331F">
      <w:rPr>
        <w:rFonts w:ascii="BDKJ Bold" w:hAnsi="BDKJ Bold"/>
        <w:noProof/>
        <w:sz w:val="32"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5154295</wp:posOffset>
              </wp:positionH>
              <wp:positionV relativeFrom="page">
                <wp:posOffset>215900</wp:posOffset>
              </wp:positionV>
              <wp:extent cx="1589405" cy="1367790"/>
              <wp:effectExtent l="0" t="0" r="9525" b="3810"/>
              <wp:wrapNone/>
              <wp:docPr id="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9405" cy="1367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6FE9" w:rsidRDefault="00F54CD9" w:rsidP="00646FE9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>
                                <wp:extent cx="1641475" cy="1367790"/>
                                <wp:effectExtent l="0" t="0" r="0" b="3810"/>
                                <wp:docPr id="11" name="Grafik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DKJ-Logo_Angepasste_Version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41475" cy="13677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28" type="#_x0000_t202" style="position:absolute;left:0;text-align:left;margin-left:405.85pt;margin-top:17pt;width:125.15pt;height:107.7pt;z-index: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" filled="f" stroked="f">
              <v:textbox inset="0,0,0,0">
                <w:txbxContent>
                  <w:p w:rsidR="00646FE9" w:rsidRDefault="00F54CD9" w:rsidP="00646FE9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>
                          <wp:extent cx="1641475" cy="1367790"/>
                          <wp:effectExtent l="0" t="0" r="0" b="3810"/>
                          <wp:docPr id="11" name="Grafik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DKJ-Logo_Angepasste_Version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41475" cy="136779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F0362" w:rsidRPr="00BD331F">
      <w:rPr>
        <w:rFonts w:ascii="BDKJ Bold" w:hAnsi="BDKJ Bold"/>
        <w:noProof/>
        <w:sz w:val="32"/>
        <w:lang w:eastAsia="de-DE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864235</wp:posOffset>
              </wp:positionH>
              <wp:positionV relativeFrom="page">
                <wp:posOffset>10099040</wp:posOffset>
              </wp:positionV>
              <wp:extent cx="5019040" cy="457200"/>
              <wp:effectExtent l="0" t="2540" r="3175" b="0"/>
              <wp:wrapSquare wrapText="bothSides"/>
              <wp:docPr id="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904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7938" w:type="dxa"/>
                            <w:tblCellMar>
                              <w:lef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977"/>
                            <w:gridCol w:w="4961"/>
                          </w:tblGrid>
                          <w:tr w:rsidR="00F83EBC" w:rsidRPr="00162DB1" w:rsidTr="001528D8">
                            <w:trPr>
                              <w:trHeight w:val="324"/>
                            </w:trPr>
                            <w:tc>
                              <w:tcPr>
                                <w:tcW w:w="2977" w:type="dxa"/>
                                <w:shd w:val="clear" w:color="auto" w:fill="auto"/>
                                <w:tcMar>
                                  <w:left w:w="0" w:type="dxa"/>
                                  <w:right w:w="142" w:type="dxa"/>
                                </w:tcMar>
                              </w:tcPr>
                              <w:p w:rsidR="00F83EBC" w:rsidRPr="00162DB1" w:rsidRDefault="00F83EBC" w:rsidP="00ED0FAF">
                                <w:pPr>
                                  <w:pStyle w:val="KeinAbsatzformat"/>
                                  <w:rPr>
                                    <w:rFonts w:ascii="BDKJ Light" w:hAnsi="BDKJ Light" w:cs="BDKJ Light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961" w:type="dxa"/>
                                <w:shd w:val="clear" w:color="auto" w:fill="auto"/>
                                <w:tcMar>
                                  <w:right w:w="142" w:type="dxa"/>
                                </w:tcMar>
                              </w:tcPr>
                              <w:p w:rsidR="00F83EBC" w:rsidRPr="00162DB1" w:rsidRDefault="00F83EBC" w:rsidP="00ED0FAF">
                                <w:pPr>
                                  <w:pStyle w:val="KeinAbsatzformat"/>
                                  <w:rPr>
                                    <w:rFonts w:cs="BDKJ Regular"/>
                                    <w:szCs w:val="20"/>
                                  </w:rPr>
                                </w:pPr>
                              </w:p>
                            </w:tc>
                          </w:tr>
                        </w:tbl>
                        <w:p w:rsidR="00E13E48" w:rsidRPr="00162DB1" w:rsidRDefault="00E13E48" w:rsidP="00E13E48">
                          <w:pPr>
                            <w:pStyle w:val="KeinAbsatzformat"/>
                            <w:rPr>
                              <w:szCs w:val="20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29" type="#_x0000_t202" style="position:absolute;left:0;text-align:left;margin-left:68.05pt;margin-top:795.2pt;width:395.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" filled="f" stroked="f">
              <v:textbox inset="0,0,0,0">
                <w:txbxContent>
                  <w:tbl>
                    <w:tblPr>
                      <w:tblW w:w="7938" w:type="dxa"/>
                      <w:tblCellMar>
                        <w:lef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977"/>
                      <w:gridCol w:w="4961"/>
                    </w:tblGrid>
                    <w:tr w:rsidR="00F83EBC" w:rsidRPr="00162DB1" w:rsidTr="001528D8">
                      <w:trPr>
                        <w:trHeight w:val="324"/>
                      </w:trPr>
                      <w:tc>
                        <w:tcPr>
                          <w:tcW w:w="2977" w:type="dxa"/>
                          <w:shd w:val="clear" w:color="auto" w:fill="auto"/>
                          <w:tcMar>
                            <w:left w:w="0" w:type="dxa"/>
                            <w:right w:w="142" w:type="dxa"/>
                          </w:tcMar>
                        </w:tcPr>
                        <w:p w:rsidR="00F83EBC" w:rsidRPr="00162DB1" w:rsidRDefault="00F83EBC" w:rsidP="00ED0FAF">
                          <w:pPr>
                            <w:pStyle w:val="KeinAbsatzformat"/>
                            <w:rPr>
                              <w:rFonts w:ascii="BDKJ Light" w:hAnsi="BDKJ Light" w:cs="BDKJ Light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4961" w:type="dxa"/>
                          <w:shd w:val="clear" w:color="auto" w:fill="auto"/>
                          <w:tcMar>
                            <w:right w:w="142" w:type="dxa"/>
                          </w:tcMar>
                        </w:tcPr>
                        <w:p w:rsidR="00F83EBC" w:rsidRPr="00162DB1" w:rsidRDefault="00F83EBC" w:rsidP="00ED0FAF">
                          <w:pPr>
                            <w:pStyle w:val="KeinAbsatzformat"/>
                            <w:rPr>
                              <w:rFonts w:cs="BDKJ Regular"/>
                              <w:szCs w:val="20"/>
                            </w:rPr>
                          </w:pPr>
                        </w:p>
                      </w:tc>
                    </w:tr>
                  </w:tbl>
                  <w:p w:rsidR="00E13E48" w:rsidRPr="00162DB1" w:rsidRDefault="00E13E48" w:rsidP="00E13E48">
                    <w:pPr>
                      <w:pStyle w:val="KeinAbsatzformat"/>
                      <w:rPr>
                        <w:szCs w:val="20"/>
                        <w:lang w:val="it-IT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Pr="00BD331F">
      <w:rPr>
        <w:rFonts w:ascii="BDKJ Bold" w:hAnsi="BDKJ Bold"/>
        <w:sz w:val="32"/>
      </w:rPr>
      <w:t>Vorlage Hygieneschutzkonzept</w:t>
    </w:r>
  </w:p>
  <w:p w:rsidR="00BD331F" w:rsidRDefault="00BD331F" w:rsidP="00BD331F">
    <w:pPr>
      <w:pStyle w:val="Kopfzeile"/>
      <w:spacing w:after="0"/>
      <w:ind w:right="1786"/>
      <w:rPr>
        <w:rFonts w:ascii="BDKJ Light" w:hAnsi="BDKJ Light"/>
        <w:sz w:val="20"/>
      </w:rPr>
    </w:pPr>
    <w:r w:rsidRPr="00BD331F">
      <w:rPr>
        <w:rFonts w:ascii="BDKJ Light" w:hAnsi="BDKJ Light"/>
        <w:sz w:val="20"/>
      </w:rPr>
      <w:t>Dies ist eine Vorlage zur Erstellung eines individuellen Hygieneschutzkonzepts zur Eindämmung der Infektionsgefahren während der Corona-Pandemie.</w:t>
    </w:r>
  </w:p>
  <w:p w:rsidR="00BD331F" w:rsidRPr="00BD331F" w:rsidRDefault="00BD331F" w:rsidP="00BD331F">
    <w:pPr>
      <w:pStyle w:val="Kopfzeile"/>
      <w:ind w:right="1784"/>
      <w:rPr>
        <w:rFonts w:ascii="BDKJ Light" w:hAnsi="BDKJ Light"/>
      </w:rPr>
    </w:pPr>
    <w:r w:rsidRPr="00BD331F">
      <w:rPr>
        <w:rFonts w:ascii="BDKJ Light" w:hAnsi="BDKJ Light"/>
        <w:sz w:val="20"/>
      </w:rPr>
      <w:t>Es wird laufend weiterentwickelt.</w:t>
    </w:r>
  </w:p>
  <w:p w:rsidR="00745BDF" w:rsidRDefault="00745BDF" w:rsidP="00B126BA">
    <w:pPr>
      <w:pStyle w:val="Kopfzeile"/>
    </w:pPr>
  </w:p>
  <w:p w:rsidR="00745BDF" w:rsidRDefault="00745BDF" w:rsidP="00B126BA">
    <w:pPr>
      <w:pStyle w:val="Kopfzeile"/>
    </w:pPr>
  </w:p>
  <w:p w:rsidR="00745BDF" w:rsidRDefault="00745BDF" w:rsidP="00B126BA">
    <w:pPr>
      <w:pStyle w:val="Kopfzeile"/>
    </w:pPr>
  </w:p>
  <w:p w:rsidR="00705545" w:rsidRDefault="003F0362" w:rsidP="00B126B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-53340</wp:posOffset>
          </wp:positionH>
          <wp:positionV relativeFrom="page">
            <wp:align>top</wp:align>
          </wp:positionV>
          <wp:extent cx="7680960" cy="10723880"/>
          <wp:effectExtent l="0" t="0" r="0" b="1270"/>
          <wp:wrapNone/>
          <wp:docPr id="9" name="Bild 9" descr="BB_bdkj_bundesvorst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B_bdkj_bundesvorstan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0960" cy="1072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168" behindDoc="0" locked="1" layoutInCell="1" allowOverlap="1">
              <wp:simplePos x="0" y="0"/>
              <wp:positionH relativeFrom="page">
                <wp:posOffset>5875020</wp:posOffset>
              </wp:positionH>
              <wp:positionV relativeFrom="page">
                <wp:posOffset>1814830</wp:posOffset>
              </wp:positionV>
              <wp:extent cx="1188085" cy="1098550"/>
              <wp:effectExtent l="0" t="0" r="12065" b="6350"/>
              <wp:wrapSquare wrapText="bothSides"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8085" cy="1098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0DC7" w:rsidRDefault="006A5B8B" w:rsidP="00406E32">
                          <w:pPr>
                            <w:pStyle w:val="KeinAbsatzformat"/>
                            <w:spacing w:line="240" w:lineRule="auto"/>
                            <w:rPr>
                              <w:rFonts w:ascii="BDKJ Light" w:hAnsi="BDKJ Light"/>
                            </w:rPr>
                          </w:pPr>
                          <w:r>
                            <w:rPr>
                              <w:rFonts w:ascii="BDKJ Light" w:hAnsi="BDKJ Light"/>
                            </w:rPr>
                            <w:t>Lange Reihe 2</w:t>
                          </w:r>
                        </w:p>
                        <w:p w:rsidR="000C3DA5" w:rsidRDefault="006A5B8B" w:rsidP="00406E32">
                          <w:pPr>
                            <w:pStyle w:val="KeinAbsatzformat"/>
                            <w:spacing w:line="240" w:lineRule="auto"/>
                            <w:rPr>
                              <w:rFonts w:ascii="BDKJ Light" w:hAnsi="BDKJ Light"/>
                            </w:rPr>
                          </w:pPr>
                          <w:r>
                            <w:rPr>
                              <w:rFonts w:ascii="BDKJ Light" w:hAnsi="BDKJ Light"/>
                            </w:rPr>
                            <w:t>20099 Hamburg</w:t>
                          </w:r>
                          <w:r w:rsidR="00667D42" w:rsidRPr="007B3143">
                            <w:rPr>
                              <w:rFonts w:ascii="BDKJ Light" w:hAnsi="BDKJ Light"/>
                            </w:rPr>
                            <w:br/>
                          </w:r>
                          <w:proofErr w:type="spellStart"/>
                          <w:r w:rsidR="008663AD" w:rsidRPr="007B3143">
                            <w:rPr>
                              <w:rFonts w:ascii="BDKJ Light" w:hAnsi="BDKJ Light"/>
                            </w:rPr>
                            <w:t>fon</w:t>
                          </w:r>
                          <w:proofErr w:type="spellEnd"/>
                          <w:r w:rsidR="00667D42" w:rsidRPr="007B3143">
                            <w:rPr>
                              <w:rFonts w:ascii="BDKJ Light" w:eastAsia="MS Mincho" w:hAnsi="BDKJ Light" w:cs="MS Mincho"/>
                            </w:rPr>
                            <w:t xml:space="preserve"> </w:t>
                          </w:r>
                          <w:r w:rsidR="00E54AA9" w:rsidRPr="006A5B8B">
                            <w:rPr>
                              <w:rFonts w:ascii="BDKJ Light" w:hAnsi="BDKJ Light"/>
                              <w:szCs w:val="20"/>
                            </w:rPr>
                            <w:t>0</w:t>
                          </w:r>
                          <w:r w:rsidRPr="006A5B8B">
                            <w:rPr>
                              <w:rFonts w:ascii="BDKJ Light" w:hAnsi="BDKJ Light"/>
                              <w:szCs w:val="20"/>
                            </w:rPr>
                            <w:t>40.227216</w:t>
                          </w:r>
                          <w:r>
                            <w:rPr>
                              <w:rFonts w:ascii="BDKJ Light" w:hAnsi="BDKJ Light"/>
                              <w:szCs w:val="20"/>
                            </w:rPr>
                            <w:t xml:space="preserve">  </w:t>
                          </w:r>
                          <w:r w:rsidRPr="006A5B8B">
                            <w:rPr>
                              <w:rFonts w:ascii="BDKJ Light" w:hAnsi="BDKJ Light"/>
                              <w:szCs w:val="20"/>
                            </w:rPr>
                            <w:t>32</w:t>
                          </w:r>
                          <w:r w:rsidR="00667D42" w:rsidRPr="007B3143">
                            <w:rPr>
                              <w:rFonts w:ascii="BDKJ Light" w:hAnsi="BDKJ Light"/>
                            </w:rPr>
                            <w:br/>
                          </w:r>
                          <w:proofErr w:type="spellStart"/>
                          <w:r w:rsidR="008663AD" w:rsidRPr="007B3143">
                            <w:rPr>
                              <w:rFonts w:ascii="BDKJ Light" w:hAnsi="BDKJ Light"/>
                            </w:rPr>
                            <w:t>fax</w:t>
                          </w:r>
                          <w:proofErr w:type="spellEnd"/>
                          <w:r w:rsidR="00CF3294" w:rsidRPr="007B3143">
                            <w:rPr>
                              <w:rFonts w:ascii="BDKJ Light" w:hAnsi="BDKJ Light"/>
                            </w:rPr>
                            <w:t xml:space="preserve"> </w:t>
                          </w:r>
                          <w:r w:rsidR="00730DC7" w:rsidRPr="007B3143">
                            <w:rPr>
                              <w:rFonts w:ascii="BDKJ Light" w:hAnsi="BDKJ Light"/>
                            </w:rPr>
                            <w:t>0</w:t>
                          </w:r>
                          <w:r>
                            <w:rPr>
                              <w:rFonts w:ascii="BDKJ Light" w:hAnsi="BDKJ Light"/>
                            </w:rPr>
                            <w:t>40.227216  33</w:t>
                          </w:r>
                        </w:p>
                        <w:p w:rsidR="000C3DA5" w:rsidRDefault="000C3DA5" w:rsidP="00406E32">
                          <w:pPr>
                            <w:pStyle w:val="KeinAbsatzformat"/>
                            <w:spacing w:line="240" w:lineRule="auto"/>
                            <w:rPr>
                              <w:rFonts w:ascii="BDKJ Light" w:hAnsi="BDKJ Light"/>
                            </w:rPr>
                          </w:pPr>
                          <w:r>
                            <w:rPr>
                              <w:rFonts w:ascii="BDKJ Light" w:hAnsi="BDKJ Light"/>
                            </w:rPr>
                            <w:t>info@bdkj-</w:t>
                          </w:r>
                          <w:r w:rsidR="006A5B8B">
                            <w:rPr>
                              <w:rFonts w:ascii="BDKJ Light" w:hAnsi="BDKJ Light"/>
                            </w:rPr>
                            <w:t>hamburg</w:t>
                          </w:r>
                          <w:r>
                            <w:rPr>
                              <w:rFonts w:ascii="BDKJ Light" w:hAnsi="BDKJ Light"/>
                            </w:rPr>
                            <w:t>.de</w:t>
                          </w:r>
                        </w:p>
                        <w:p w:rsidR="000C3DA5" w:rsidRDefault="00745BDF" w:rsidP="00406E32">
                          <w:pPr>
                            <w:pStyle w:val="KeinAbsatzformat"/>
                            <w:spacing w:line="240" w:lineRule="auto"/>
                            <w:rPr>
                              <w:rFonts w:ascii="BDKJ Light" w:hAnsi="BDKJ Light"/>
                            </w:rPr>
                          </w:pPr>
                          <w:r>
                            <w:rPr>
                              <w:rFonts w:ascii="BDKJ Light" w:hAnsi="BDKJ Light"/>
                            </w:rPr>
                            <w:t>www.</w:t>
                          </w:r>
                          <w:r w:rsidR="000C3DA5">
                            <w:rPr>
                              <w:rFonts w:ascii="BDKJ Light" w:hAnsi="BDKJ Light"/>
                            </w:rPr>
                            <w:t>bdkj</w:t>
                          </w:r>
                          <w:r w:rsidR="001325DE">
                            <w:rPr>
                              <w:rFonts w:ascii="BDKJ Light" w:hAnsi="BDKJ Light"/>
                            </w:rPr>
                            <w:t>.</w:t>
                          </w:r>
                          <w:r w:rsidR="006A5B8B">
                            <w:rPr>
                              <w:rFonts w:ascii="BDKJ Light" w:hAnsi="BDKJ Light"/>
                            </w:rPr>
                            <w:t>hamburg</w:t>
                          </w:r>
                        </w:p>
                        <w:p w:rsidR="00B16CAD" w:rsidRPr="007B3143" w:rsidRDefault="00B16CAD" w:rsidP="00406E32">
                          <w:pPr>
                            <w:pStyle w:val="KeinAbsatzformat"/>
                            <w:spacing w:line="240" w:lineRule="auto"/>
                            <w:rPr>
                              <w:rFonts w:ascii="BDKJ Light" w:hAnsi="BDKJ 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0" type="#_x0000_t202" style="position:absolute;left:0;text-align:left;margin-left:462.6pt;margin-top:142.9pt;width:93.55pt;height:86.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" filled="f" stroked="f">
              <v:textbox inset="0,0,0,0">
                <w:txbxContent>
                  <w:p w:rsidR="00730DC7" w:rsidRDefault="006A5B8B" w:rsidP="00406E32">
                    <w:pPr>
                      <w:pStyle w:val="KeinAbsatzformat"/>
                      <w:spacing w:line="240" w:lineRule="auto"/>
                      <w:rPr>
                        <w:rFonts w:ascii="BDKJ Light" w:hAnsi="BDKJ Light"/>
                      </w:rPr>
                    </w:pPr>
                    <w:r>
                      <w:rPr>
                        <w:rFonts w:ascii="BDKJ Light" w:hAnsi="BDKJ Light"/>
                      </w:rPr>
                      <w:t>Lange Reihe 2</w:t>
                    </w:r>
                  </w:p>
                  <w:p w:rsidR="000C3DA5" w:rsidRDefault="006A5B8B" w:rsidP="00406E32">
                    <w:pPr>
                      <w:pStyle w:val="KeinAbsatzformat"/>
                      <w:spacing w:line="240" w:lineRule="auto"/>
                      <w:rPr>
                        <w:rFonts w:ascii="BDKJ Light" w:hAnsi="BDKJ Light"/>
                      </w:rPr>
                    </w:pPr>
                    <w:r>
                      <w:rPr>
                        <w:rFonts w:ascii="BDKJ Light" w:hAnsi="BDKJ Light"/>
                      </w:rPr>
                      <w:t>20099 Hamburg</w:t>
                    </w:r>
                    <w:r w:rsidR="00667D42" w:rsidRPr="007B3143">
                      <w:rPr>
                        <w:rFonts w:ascii="BDKJ Light" w:hAnsi="BDKJ Light"/>
                      </w:rPr>
                      <w:br/>
                    </w:r>
                    <w:proofErr w:type="spellStart"/>
                    <w:r w:rsidR="008663AD" w:rsidRPr="007B3143">
                      <w:rPr>
                        <w:rFonts w:ascii="BDKJ Light" w:hAnsi="BDKJ Light"/>
                      </w:rPr>
                      <w:t>fon</w:t>
                    </w:r>
                    <w:proofErr w:type="spellEnd"/>
                    <w:r w:rsidR="00667D42" w:rsidRPr="007B3143">
                      <w:rPr>
                        <w:rFonts w:ascii="BDKJ Light" w:eastAsia="MS Mincho" w:hAnsi="BDKJ Light" w:cs="MS Mincho"/>
                      </w:rPr>
                      <w:t xml:space="preserve"> </w:t>
                    </w:r>
                    <w:r w:rsidR="00E54AA9" w:rsidRPr="006A5B8B">
                      <w:rPr>
                        <w:rFonts w:ascii="BDKJ Light" w:hAnsi="BDKJ Light"/>
                        <w:szCs w:val="20"/>
                      </w:rPr>
                      <w:t>0</w:t>
                    </w:r>
                    <w:r w:rsidRPr="006A5B8B">
                      <w:rPr>
                        <w:rFonts w:ascii="BDKJ Light" w:hAnsi="BDKJ Light"/>
                        <w:szCs w:val="20"/>
                      </w:rPr>
                      <w:t>40.227216</w:t>
                    </w:r>
                    <w:r>
                      <w:rPr>
                        <w:rFonts w:ascii="BDKJ Light" w:hAnsi="BDKJ Light"/>
                        <w:szCs w:val="20"/>
                      </w:rPr>
                      <w:t xml:space="preserve">  </w:t>
                    </w:r>
                    <w:r w:rsidRPr="006A5B8B">
                      <w:rPr>
                        <w:rFonts w:ascii="BDKJ Light" w:hAnsi="BDKJ Light"/>
                        <w:szCs w:val="20"/>
                      </w:rPr>
                      <w:t>32</w:t>
                    </w:r>
                    <w:r w:rsidR="00667D42" w:rsidRPr="007B3143">
                      <w:rPr>
                        <w:rFonts w:ascii="BDKJ Light" w:hAnsi="BDKJ Light"/>
                      </w:rPr>
                      <w:br/>
                    </w:r>
                    <w:proofErr w:type="spellStart"/>
                    <w:r w:rsidR="008663AD" w:rsidRPr="007B3143">
                      <w:rPr>
                        <w:rFonts w:ascii="BDKJ Light" w:hAnsi="BDKJ Light"/>
                      </w:rPr>
                      <w:t>fax</w:t>
                    </w:r>
                    <w:proofErr w:type="spellEnd"/>
                    <w:r w:rsidR="00CF3294" w:rsidRPr="007B3143">
                      <w:rPr>
                        <w:rFonts w:ascii="BDKJ Light" w:hAnsi="BDKJ Light"/>
                      </w:rPr>
                      <w:t xml:space="preserve"> </w:t>
                    </w:r>
                    <w:r w:rsidR="00730DC7" w:rsidRPr="007B3143">
                      <w:rPr>
                        <w:rFonts w:ascii="BDKJ Light" w:hAnsi="BDKJ Light"/>
                      </w:rPr>
                      <w:t>0</w:t>
                    </w:r>
                    <w:r>
                      <w:rPr>
                        <w:rFonts w:ascii="BDKJ Light" w:hAnsi="BDKJ Light"/>
                      </w:rPr>
                      <w:t>40.227216  33</w:t>
                    </w:r>
                  </w:p>
                  <w:p w:rsidR="000C3DA5" w:rsidRDefault="000C3DA5" w:rsidP="00406E32">
                    <w:pPr>
                      <w:pStyle w:val="KeinAbsatzformat"/>
                      <w:spacing w:line="240" w:lineRule="auto"/>
                      <w:rPr>
                        <w:rFonts w:ascii="BDKJ Light" w:hAnsi="BDKJ Light"/>
                      </w:rPr>
                    </w:pPr>
                    <w:r>
                      <w:rPr>
                        <w:rFonts w:ascii="BDKJ Light" w:hAnsi="BDKJ Light"/>
                      </w:rPr>
                      <w:t>info@bdkj-</w:t>
                    </w:r>
                    <w:r w:rsidR="006A5B8B">
                      <w:rPr>
                        <w:rFonts w:ascii="BDKJ Light" w:hAnsi="BDKJ Light"/>
                      </w:rPr>
                      <w:t>hamburg</w:t>
                    </w:r>
                    <w:r>
                      <w:rPr>
                        <w:rFonts w:ascii="BDKJ Light" w:hAnsi="BDKJ Light"/>
                      </w:rPr>
                      <w:t>.de</w:t>
                    </w:r>
                  </w:p>
                  <w:p w:rsidR="000C3DA5" w:rsidRDefault="00745BDF" w:rsidP="00406E32">
                    <w:pPr>
                      <w:pStyle w:val="KeinAbsatzformat"/>
                      <w:spacing w:line="240" w:lineRule="auto"/>
                      <w:rPr>
                        <w:rFonts w:ascii="BDKJ Light" w:hAnsi="BDKJ Light"/>
                      </w:rPr>
                    </w:pPr>
                    <w:r>
                      <w:rPr>
                        <w:rFonts w:ascii="BDKJ Light" w:hAnsi="BDKJ Light"/>
                      </w:rPr>
                      <w:t>www.</w:t>
                    </w:r>
                    <w:r w:rsidR="000C3DA5">
                      <w:rPr>
                        <w:rFonts w:ascii="BDKJ Light" w:hAnsi="BDKJ Light"/>
                      </w:rPr>
                      <w:t>bdkj</w:t>
                    </w:r>
                    <w:r w:rsidR="001325DE">
                      <w:rPr>
                        <w:rFonts w:ascii="BDKJ Light" w:hAnsi="BDKJ Light"/>
                      </w:rPr>
                      <w:t>.</w:t>
                    </w:r>
                    <w:r w:rsidR="006A5B8B">
                      <w:rPr>
                        <w:rFonts w:ascii="BDKJ Light" w:hAnsi="BDKJ Light"/>
                      </w:rPr>
                      <w:t>hamburg</w:t>
                    </w:r>
                  </w:p>
                  <w:p w:rsidR="00B16CAD" w:rsidRPr="007B3143" w:rsidRDefault="00B16CAD" w:rsidP="00406E32">
                    <w:pPr>
                      <w:pStyle w:val="KeinAbsatzformat"/>
                      <w:spacing w:line="240" w:lineRule="auto"/>
                      <w:rPr>
                        <w:rFonts w:ascii="BDKJ Light" w:hAnsi="BDKJ Light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E760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0CF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E415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C41F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9E814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10B1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7E67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1ACE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968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B422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12358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15C147E7"/>
    <w:multiLevelType w:val="hybridMultilevel"/>
    <w:tmpl w:val="496AC806"/>
    <w:lvl w:ilvl="0" w:tplc="1278D6EC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A76B8E"/>
    <w:multiLevelType w:val="hybridMultilevel"/>
    <w:tmpl w:val="055869AC"/>
    <w:lvl w:ilvl="0" w:tplc="1278D6EC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2F2F0E"/>
    <w:multiLevelType w:val="multilevel"/>
    <w:tmpl w:val="DD2EC4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D3D4A1C"/>
    <w:multiLevelType w:val="hybridMultilevel"/>
    <w:tmpl w:val="923ED706"/>
    <w:lvl w:ilvl="0" w:tplc="7B4EDFC8">
      <w:start w:val="4"/>
      <w:numFmt w:val="bullet"/>
      <w:lvlText w:val="-"/>
      <w:lvlJc w:val="left"/>
      <w:pPr>
        <w:ind w:left="1440" w:hanging="360"/>
      </w:pPr>
      <w:rPr>
        <w:rFonts w:ascii="Trebuchet MS" w:eastAsiaTheme="minorHAnsi" w:hAnsi="Trebuchet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FA2B54"/>
    <w:multiLevelType w:val="multilevel"/>
    <w:tmpl w:val="9B4ACA9E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4A3B0BFC"/>
    <w:multiLevelType w:val="hybridMultilevel"/>
    <w:tmpl w:val="F3C0C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DF1724"/>
    <w:multiLevelType w:val="multilevel"/>
    <w:tmpl w:val="0407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4DF321B9"/>
    <w:multiLevelType w:val="multilevel"/>
    <w:tmpl w:val="0407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4E251D30"/>
    <w:multiLevelType w:val="hybridMultilevel"/>
    <w:tmpl w:val="CE5AFACE"/>
    <w:lvl w:ilvl="0" w:tplc="1278D6EC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3A5A06"/>
    <w:multiLevelType w:val="hybridMultilevel"/>
    <w:tmpl w:val="E23E0474"/>
    <w:lvl w:ilvl="0" w:tplc="1278D6EC">
      <w:start w:val="1"/>
      <w:numFmt w:val="bullet"/>
      <w:lvlText w:val=""/>
      <w:lvlJc w:val="left"/>
      <w:pPr>
        <w:ind w:left="144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5053C18"/>
    <w:multiLevelType w:val="multilevel"/>
    <w:tmpl w:val="011CDEC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</w:lvl>
  </w:abstractNum>
  <w:abstractNum w:abstractNumId="22" w15:restartNumberingAfterBreak="0">
    <w:nsid w:val="6B001DC9"/>
    <w:multiLevelType w:val="hybridMultilevel"/>
    <w:tmpl w:val="98F8D45E"/>
    <w:lvl w:ilvl="0" w:tplc="1278D6EC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084198"/>
    <w:multiLevelType w:val="hybridMultilevel"/>
    <w:tmpl w:val="F76A4A9A"/>
    <w:lvl w:ilvl="0" w:tplc="1278D6EC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1"/>
  </w:num>
  <w:num w:numId="13">
    <w:abstractNumId w:val="17"/>
  </w:num>
  <w:num w:numId="14">
    <w:abstractNumId w:val="18"/>
  </w:num>
  <w:num w:numId="15">
    <w:abstractNumId w:val="15"/>
  </w:num>
  <w:num w:numId="16">
    <w:abstractNumId w:val="13"/>
  </w:num>
  <w:num w:numId="17">
    <w:abstractNumId w:val="20"/>
  </w:num>
  <w:num w:numId="18">
    <w:abstractNumId w:val="12"/>
  </w:num>
  <w:num w:numId="19">
    <w:abstractNumId w:val="23"/>
  </w:num>
  <w:num w:numId="20">
    <w:abstractNumId w:val="19"/>
  </w:num>
  <w:num w:numId="21">
    <w:abstractNumId w:val="11"/>
  </w:num>
  <w:num w:numId="22">
    <w:abstractNumId w:val="22"/>
  </w:num>
  <w:num w:numId="23">
    <w:abstractNumId w:val="1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101" w:allStyles="1" w:customStyles="0" w:latentStyles="0" w:stylesInUse="0" w:headingStyles="0" w:numberingStyles="0" w:tableStyles="0" w:directFormattingOnRuns="1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>
      <o:colormru v:ext="edit" colors="#77b9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D7"/>
    <w:rsid w:val="00020CCA"/>
    <w:rsid w:val="00021A71"/>
    <w:rsid w:val="00034448"/>
    <w:rsid w:val="00056BE7"/>
    <w:rsid w:val="00076C02"/>
    <w:rsid w:val="00094942"/>
    <w:rsid w:val="000C3DA5"/>
    <w:rsid w:val="000C5BC9"/>
    <w:rsid w:val="000C5CDE"/>
    <w:rsid w:val="000E3134"/>
    <w:rsid w:val="00122FA7"/>
    <w:rsid w:val="001325DE"/>
    <w:rsid w:val="00132841"/>
    <w:rsid w:val="001528D8"/>
    <w:rsid w:val="00162DB1"/>
    <w:rsid w:val="00190554"/>
    <w:rsid w:val="001A0FE0"/>
    <w:rsid w:val="001B1E61"/>
    <w:rsid w:val="001B6D9A"/>
    <w:rsid w:val="001C098C"/>
    <w:rsid w:val="001C51C4"/>
    <w:rsid w:val="001C612D"/>
    <w:rsid w:val="001F18D7"/>
    <w:rsid w:val="00211683"/>
    <w:rsid w:val="002506D7"/>
    <w:rsid w:val="00260F90"/>
    <w:rsid w:val="002A1750"/>
    <w:rsid w:val="002B6A58"/>
    <w:rsid w:val="00384D22"/>
    <w:rsid w:val="003B787D"/>
    <w:rsid w:val="003C21E6"/>
    <w:rsid w:val="003C3273"/>
    <w:rsid w:val="003F0362"/>
    <w:rsid w:val="00406E32"/>
    <w:rsid w:val="00412C16"/>
    <w:rsid w:val="00415493"/>
    <w:rsid w:val="004656F9"/>
    <w:rsid w:val="00466841"/>
    <w:rsid w:val="004756EC"/>
    <w:rsid w:val="00483D0D"/>
    <w:rsid w:val="004C078D"/>
    <w:rsid w:val="004D02F0"/>
    <w:rsid w:val="00537DD4"/>
    <w:rsid w:val="005E279A"/>
    <w:rsid w:val="00613122"/>
    <w:rsid w:val="00646FE9"/>
    <w:rsid w:val="00654386"/>
    <w:rsid w:val="00667D42"/>
    <w:rsid w:val="00691EDC"/>
    <w:rsid w:val="00695E19"/>
    <w:rsid w:val="00696618"/>
    <w:rsid w:val="006A5B8B"/>
    <w:rsid w:val="006D31CD"/>
    <w:rsid w:val="00705545"/>
    <w:rsid w:val="00730DC7"/>
    <w:rsid w:val="00745BDF"/>
    <w:rsid w:val="00771118"/>
    <w:rsid w:val="00797069"/>
    <w:rsid w:val="007B3143"/>
    <w:rsid w:val="007C38B8"/>
    <w:rsid w:val="007D3CDF"/>
    <w:rsid w:val="007E2070"/>
    <w:rsid w:val="007E6C99"/>
    <w:rsid w:val="00822925"/>
    <w:rsid w:val="008408A6"/>
    <w:rsid w:val="00864113"/>
    <w:rsid w:val="008663AD"/>
    <w:rsid w:val="00891DBA"/>
    <w:rsid w:val="008A35EF"/>
    <w:rsid w:val="008B58DA"/>
    <w:rsid w:val="008D077F"/>
    <w:rsid w:val="008E4454"/>
    <w:rsid w:val="00932D63"/>
    <w:rsid w:val="009401D6"/>
    <w:rsid w:val="00951A4C"/>
    <w:rsid w:val="00981D91"/>
    <w:rsid w:val="009914D1"/>
    <w:rsid w:val="009B21FE"/>
    <w:rsid w:val="00A849E3"/>
    <w:rsid w:val="00A93300"/>
    <w:rsid w:val="00AA0EED"/>
    <w:rsid w:val="00AC6599"/>
    <w:rsid w:val="00AD4A3D"/>
    <w:rsid w:val="00AF2C24"/>
    <w:rsid w:val="00B126BA"/>
    <w:rsid w:val="00B12826"/>
    <w:rsid w:val="00B16CAD"/>
    <w:rsid w:val="00B22CF1"/>
    <w:rsid w:val="00B27170"/>
    <w:rsid w:val="00B42268"/>
    <w:rsid w:val="00B57F58"/>
    <w:rsid w:val="00B821B4"/>
    <w:rsid w:val="00B961D6"/>
    <w:rsid w:val="00B97FBC"/>
    <w:rsid w:val="00BB10E6"/>
    <w:rsid w:val="00BC50FE"/>
    <w:rsid w:val="00BD331F"/>
    <w:rsid w:val="00BD3A96"/>
    <w:rsid w:val="00BE3BDA"/>
    <w:rsid w:val="00C344E4"/>
    <w:rsid w:val="00C35D28"/>
    <w:rsid w:val="00C37AD2"/>
    <w:rsid w:val="00C445FC"/>
    <w:rsid w:val="00C77BBA"/>
    <w:rsid w:val="00CC4AF3"/>
    <w:rsid w:val="00CF3294"/>
    <w:rsid w:val="00D022B2"/>
    <w:rsid w:val="00D17343"/>
    <w:rsid w:val="00D60979"/>
    <w:rsid w:val="00DA34EC"/>
    <w:rsid w:val="00DD304E"/>
    <w:rsid w:val="00E13E48"/>
    <w:rsid w:val="00E14794"/>
    <w:rsid w:val="00E25849"/>
    <w:rsid w:val="00E30B51"/>
    <w:rsid w:val="00E54AA9"/>
    <w:rsid w:val="00E62FBC"/>
    <w:rsid w:val="00E646A2"/>
    <w:rsid w:val="00E7561B"/>
    <w:rsid w:val="00E916A6"/>
    <w:rsid w:val="00E93371"/>
    <w:rsid w:val="00ED0FAF"/>
    <w:rsid w:val="00EF0724"/>
    <w:rsid w:val="00F0004B"/>
    <w:rsid w:val="00F14F1C"/>
    <w:rsid w:val="00F46549"/>
    <w:rsid w:val="00F513BC"/>
    <w:rsid w:val="00F54CD9"/>
    <w:rsid w:val="00F83EBC"/>
    <w:rsid w:val="00FF15D0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77b900"/>
    </o:shapedefaults>
    <o:shapelayout v:ext="edit">
      <o:idmap v:ext="edit" data="1"/>
    </o:shapelayout>
  </w:shapeDefaults>
  <w:decimalSymbol w:val=","/>
  <w:listSeparator w:val=";"/>
  <w15:docId w15:val="{B0D9BB42-82DF-49F8-9DD1-61BAAF71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F18D7"/>
    <w:pPr>
      <w:spacing w:after="160" w:line="259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  <w14:cntxtAlts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126BA"/>
    <w:pPr>
      <w:outlineLvl w:val="0"/>
    </w:pPr>
    <w:rPr>
      <w:rFonts w:ascii="BDKJ Bold" w:hAnsi="BDKJ Bold" w:cs="Yanone Kaffeesatz Bold"/>
      <w:b/>
      <w:bCs/>
      <w:color w:val="000000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126BA"/>
    <w:pPr>
      <w:spacing w:after="240"/>
      <w:outlineLvl w:val="1"/>
    </w:pPr>
    <w:rPr>
      <w:rFonts w:ascii="BDKJ Bold" w:hAnsi="BDKJ Bold" w:cs="Yanone Kaffeesatz Bold"/>
      <w:b/>
      <w:bCs/>
      <w:color w:val="000000"/>
      <w:sz w:val="36"/>
      <w:szCs w:val="36"/>
    </w:rPr>
  </w:style>
  <w:style w:type="paragraph" w:styleId="berschrift3">
    <w:name w:val="heading 3"/>
    <w:basedOn w:val="Standard"/>
    <w:next w:val="Standard"/>
    <w:link w:val="berschrift3Zchn"/>
    <w:qFormat/>
    <w:rsid w:val="00B126BA"/>
    <w:pPr>
      <w:spacing w:before="280"/>
      <w:outlineLvl w:val="2"/>
    </w:pPr>
  </w:style>
  <w:style w:type="paragraph" w:styleId="berschrift4">
    <w:name w:val="heading 4"/>
    <w:basedOn w:val="berschrift3"/>
    <w:next w:val="Standard"/>
    <w:link w:val="berschrift4Zchn"/>
    <w:qFormat/>
    <w:rsid w:val="00B126BA"/>
    <w:pPr>
      <w:outlineLvl w:val="3"/>
    </w:pPr>
  </w:style>
  <w:style w:type="paragraph" w:styleId="berschrift5">
    <w:name w:val="heading 5"/>
    <w:basedOn w:val="berschrift3"/>
    <w:next w:val="Standard"/>
    <w:link w:val="berschrift5Zchn"/>
    <w:qFormat/>
    <w:rsid w:val="00B126BA"/>
    <w:pPr>
      <w:outlineLvl w:val="4"/>
    </w:pPr>
  </w:style>
  <w:style w:type="paragraph" w:styleId="berschrift6">
    <w:name w:val="heading 6"/>
    <w:basedOn w:val="berschrift3"/>
    <w:next w:val="Standard"/>
    <w:link w:val="berschrift6Zchn"/>
    <w:qFormat/>
    <w:rsid w:val="00B126BA"/>
    <w:pPr>
      <w:outlineLvl w:val="5"/>
    </w:pPr>
  </w:style>
  <w:style w:type="paragraph" w:styleId="berschrift7">
    <w:name w:val="heading 7"/>
    <w:basedOn w:val="berschrift3"/>
    <w:next w:val="Standard"/>
    <w:link w:val="berschrift7Zchn"/>
    <w:qFormat/>
    <w:rsid w:val="00B126BA"/>
    <w:pPr>
      <w:outlineLvl w:val="6"/>
    </w:pPr>
  </w:style>
  <w:style w:type="paragraph" w:styleId="berschrift8">
    <w:name w:val="heading 8"/>
    <w:basedOn w:val="berschrift3"/>
    <w:next w:val="Standard"/>
    <w:link w:val="berschrift8Zchn"/>
    <w:qFormat/>
    <w:rsid w:val="00B126BA"/>
    <w:pPr>
      <w:outlineLvl w:val="7"/>
    </w:pPr>
  </w:style>
  <w:style w:type="paragraph" w:styleId="berschrift9">
    <w:name w:val="heading 9"/>
    <w:basedOn w:val="berschrift3"/>
    <w:next w:val="Standard"/>
    <w:link w:val="berschrift9Zchn"/>
    <w:qFormat/>
    <w:rsid w:val="00B126BA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2A175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2A1750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Standard"/>
    <w:rsid w:val="00021A71"/>
    <w:rPr>
      <w:color w:val="000000"/>
    </w:rPr>
  </w:style>
  <w:style w:type="paragraph" w:customStyle="1" w:styleId="Absatzformat1">
    <w:name w:val="Absatzformat 1"/>
    <w:basedOn w:val="EinfacherAbsatz"/>
    <w:semiHidden/>
    <w:rsid w:val="009914D1"/>
    <w:pPr>
      <w:spacing w:line="240" w:lineRule="atLeast"/>
    </w:pPr>
    <w:rPr>
      <w:rFonts w:cs="Yanone Kaffeesatz Bold"/>
      <w:b/>
      <w:bCs/>
      <w:spacing w:val="6"/>
    </w:rPr>
  </w:style>
  <w:style w:type="paragraph" w:customStyle="1" w:styleId="KeinAbsatzformat">
    <w:name w:val="[Kein Absatzformat]"/>
    <w:rsid w:val="009914D1"/>
    <w:pPr>
      <w:autoSpaceDE w:val="0"/>
      <w:autoSpaceDN w:val="0"/>
      <w:adjustRightInd w:val="0"/>
      <w:spacing w:line="288" w:lineRule="auto"/>
      <w:textAlignment w:val="center"/>
    </w:pPr>
    <w:rPr>
      <w:rFonts w:ascii="Trebuchet MS" w:hAnsi="Trebuchet MS"/>
      <w:color w:val="000000"/>
      <w:szCs w:val="24"/>
    </w:rPr>
  </w:style>
  <w:style w:type="table" w:customStyle="1" w:styleId="Tabellengitternetz">
    <w:name w:val="Tabellengitternetz"/>
    <w:basedOn w:val="NormaleTabelle"/>
    <w:semiHidden/>
    <w:rsid w:val="009914D1"/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9914D1"/>
    <w:pPr>
      <w:spacing w:after="120"/>
    </w:pPr>
  </w:style>
  <w:style w:type="paragraph" w:styleId="Umschlagadresse">
    <w:name w:val="envelope address"/>
    <w:basedOn w:val="Standard"/>
    <w:semiHidden/>
    <w:rsid w:val="009914D1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semiHidden/>
    <w:rsid w:val="009914D1"/>
    <w:rPr>
      <w:rFonts w:cs="Arial"/>
      <w:sz w:val="16"/>
      <w:szCs w:val="20"/>
    </w:rPr>
  </w:style>
  <w:style w:type="character" w:styleId="BesuchterHyperlink">
    <w:name w:val="FollowedHyperlink"/>
    <w:basedOn w:val="Absatz-Standardschriftart"/>
    <w:semiHidden/>
    <w:rsid w:val="009914D1"/>
    <w:rPr>
      <w:rFonts w:ascii="Trebuchet MS" w:hAnsi="Trebuchet MS"/>
      <w:color w:val="800080"/>
      <w:u w:val="single"/>
    </w:rPr>
  </w:style>
  <w:style w:type="character" w:styleId="HTMLAkronym">
    <w:name w:val="HTML Acronym"/>
    <w:basedOn w:val="Absatz-Standardschriftart"/>
    <w:semiHidden/>
    <w:rsid w:val="009914D1"/>
    <w:rPr>
      <w:rFonts w:ascii="Trebuchet MS" w:hAnsi="Trebuchet MS"/>
    </w:rPr>
  </w:style>
  <w:style w:type="paragraph" w:styleId="HTMLAdresse">
    <w:name w:val="HTML Address"/>
    <w:basedOn w:val="Standard"/>
    <w:semiHidden/>
    <w:rsid w:val="009914D1"/>
    <w:rPr>
      <w:i/>
      <w:iCs/>
    </w:rPr>
  </w:style>
  <w:style w:type="paragraph" w:styleId="StandardWeb">
    <w:name w:val="Normal (Web)"/>
    <w:basedOn w:val="Standard"/>
    <w:semiHidden/>
    <w:rsid w:val="009914D1"/>
    <w:rPr>
      <w:sz w:val="24"/>
    </w:rPr>
  </w:style>
  <w:style w:type="paragraph" w:styleId="Nachrichtenkopf">
    <w:name w:val="Message Header"/>
    <w:basedOn w:val="Standard"/>
    <w:semiHidden/>
    <w:rsid w:val="009914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styleId="Seitenzahl">
    <w:name w:val="page number"/>
    <w:basedOn w:val="Absatz-Standardschriftart"/>
    <w:semiHidden/>
    <w:rsid w:val="009914D1"/>
    <w:rPr>
      <w:rFonts w:ascii="Trebuchet MS" w:hAnsi="Trebuchet MS"/>
    </w:rPr>
  </w:style>
  <w:style w:type="character" w:styleId="Fett">
    <w:name w:val="Strong"/>
    <w:basedOn w:val="Absatz-Standardschriftart"/>
    <w:qFormat/>
    <w:rsid w:val="009914D1"/>
    <w:rPr>
      <w:rFonts w:ascii="Trebuchet MS" w:hAnsi="Trebuchet MS"/>
      <w:b/>
      <w:bCs/>
    </w:rPr>
  </w:style>
  <w:style w:type="paragraph" w:styleId="Untertitel">
    <w:name w:val="Subtitle"/>
    <w:basedOn w:val="Standard"/>
    <w:qFormat/>
    <w:rsid w:val="009914D1"/>
    <w:pPr>
      <w:spacing w:after="60"/>
      <w:jc w:val="center"/>
      <w:outlineLvl w:val="1"/>
    </w:pPr>
    <w:rPr>
      <w:rFonts w:cs="Arial"/>
    </w:rPr>
  </w:style>
  <w:style w:type="table" w:styleId="Tabelle3D-Effekt1">
    <w:name w:val="Table 3D effects 1"/>
    <w:basedOn w:val="NormaleTabelle"/>
    <w:semiHidden/>
    <w:rsid w:val="009914D1"/>
    <w:rPr>
      <w:rFonts w:ascii="Trebuchet MS" w:hAnsi="Trebuchet M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9914D1"/>
    <w:rPr>
      <w:rFonts w:ascii="Trebuchet MS" w:hAnsi="Trebuchet M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9914D1"/>
    <w:rPr>
      <w:rFonts w:ascii="Trebuchet MS" w:hAnsi="Trebuchet M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erschrift2Zchn">
    <w:name w:val="Überschrift 2 Zchn"/>
    <w:basedOn w:val="Absatz-Standardschriftart"/>
    <w:link w:val="berschrift2"/>
    <w:uiPriority w:val="9"/>
    <w:rsid w:val="00B126BA"/>
    <w:rPr>
      <w:rFonts w:ascii="BDKJ Bold" w:hAnsi="BDKJ Bold" w:cs="Yanone Kaffeesatz Bold"/>
      <w:b/>
      <w:bCs/>
      <w:color w:val="000000"/>
      <w:sz w:val="36"/>
      <w:szCs w:val="36"/>
      <w:lang w:val="de-DE"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B126BA"/>
    <w:rPr>
      <w:rFonts w:ascii="Trebuchet MS" w:hAnsi="Trebuchet MS"/>
      <w:szCs w:val="24"/>
      <w:lang w:val="de-DE" w:eastAsia="de-DE" w:bidi="ar-SA"/>
    </w:rPr>
  </w:style>
  <w:style w:type="character" w:customStyle="1" w:styleId="berschrift4Zchn">
    <w:name w:val="Überschrift 4 Zchn"/>
    <w:basedOn w:val="berschrift3Zchn"/>
    <w:link w:val="berschrift4"/>
    <w:rsid w:val="00B126BA"/>
    <w:rPr>
      <w:rFonts w:ascii="Trebuchet MS" w:hAnsi="Trebuchet MS"/>
      <w:szCs w:val="24"/>
      <w:lang w:val="de-DE" w:eastAsia="de-DE" w:bidi="ar-SA"/>
    </w:rPr>
  </w:style>
  <w:style w:type="character" w:customStyle="1" w:styleId="berschrift5Zchn">
    <w:name w:val="Überschrift 5 Zchn"/>
    <w:basedOn w:val="berschrift3Zchn"/>
    <w:link w:val="berschrift5"/>
    <w:rsid w:val="00B126BA"/>
    <w:rPr>
      <w:rFonts w:ascii="Trebuchet MS" w:hAnsi="Trebuchet MS"/>
      <w:szCs w:val="24"/>
      <w:lang w:val="de-DE" w:eastAsia="de-DE" w:bidi="ar-SA"/>
    </w:rPr>
  </w:style>
  <w:style w:type="table" w:styleId="TabelleFarbig1">
    <w:name w:val="Table Colorful 1"/>
    <w:basedOn w:val="NormaleTabelle"/>
    <w:semiHidden/>
    <w:rsid w:val="009914D1"/>
    <w:rPr>
      <w:rFonts w:ascii="Trebuchet MS" w:hAnsi="Trebuchet MS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9914D1"/>
    <w:rPr>
      <w:rFonts w:ascii="Trebuchet MS" w:hAnsi="Trebuchet M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9914D1"/>
    <w:rPr>
      <w:rFonts w:ascii="Trebuchet MS" w:hAnsi="Trebuchet M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semiHidden/>
    <w:rsid w:val="009914D1"/>
    <w:rPr>
      <w:rFonts w:ascii="Trebuchet MS" w:hAnsi="Trebuchet MS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9914D1"/>
    <w:rPr>
      <w:rFonts w:ascii="Trebuchet MS" w:hAnsi="Trebuchet MS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9914D1"/>
    <w:rPr>
      <w:rFonts w:ascii="Trebuchet MS" w:hAnsi="Trebuchet MS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9914D1"/>
    <w:rPr>
      <w:rFonts w:ascii="Trebuchet MS" w:hAnsi="Trebuchet M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9914D1"/>
    <w:rPr>
      <w:rFonts w:ascii="Trebuchet MS" w:hAnsi="Trebuchet M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Elegant">
    <w:name w:val="Table Elegant"/>
    <w:basedOn w:val="NormaleTabelle"/>
    <w:semiHidden/>
    <w:rsid w:val="009914D1"/>
    <w:rPr>
      <w:rFonts w:ascii="Trebuchet MS" w:hAnsi="Trebuchet M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9914D1"/>
    <w:rPr>
      <w:rFonts w:ascii="Trebuchet MS" w:hAnsi="Trebuchet M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Raster1">
    <w:name w:val="Table Grid 1"/>
    <w:basedOn w:val="NormaleTabelle"/>
    <w:semiHidden/>
    <w:rsid w:val="009914D1"/>
    <w:rPr>
      <w:rFonts w:ascii="Trebuchet MS" w:hAnsi="Trebuchet M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9914D1"/>
    <w:rPr>
      <w:rFonts w:ascii="Trebuchet MS" w:hAnsi="Trebuchet M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9914D1"/>
    <w:rPr>
      <w:rFonts w:ascii="Trebuchet MS" w:hAnsi="Trebuchet M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9914D1"/>
    <w:rPr>
      <w:rFonts w:ascii="Trebuchet MS" w:hAnsi="Trebuchet M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9914D1"/>
    <w:rPr>
      <w:rFonts w:ascii="Trebuchet MS" w:hAnsi="Trebuchet MS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9914D1"/>
    <w:rPr>
      <w:rFonts w:ascii="Trebuchet MS" w:hAnsi="Trebuchet M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9914D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9914D1"/>
    <w:rPr>
      <w:rFonts w:ascii="Trebuchet MS" w:hAnsi="Trebuchet M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9914D1"/>
    <w:rPr>
      <w:rFonts w:ascii="Trebuchet MS" w:hAnsi="Trebuchet M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AA0EED"/>
    <w:rPr>
      <w:rFonts w:ascii="Trebuchet MS" w:hAnsi="Trebuchet M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AA0EED"/>
    <w:rPr>
      <w:rFonts w:ascii="Trebuchet MS" w:hAnsi="Trebuchet M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AA0EED"/>
    <w:rPr>
      <w:rFonts w:ascii="Trebuchet MS" w:hAnsi="Trebuchet M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AA0EED"/>
    <w:rPr>
      <w:rFonts w:ascii="Trebuchet MS" w:hAnsi="Trebuchet M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AA0EED"/>
    <w:rPr>
      <w:rFonts w:ascii="Trebuchet MS" w:hAnsi="Trebuchet M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AA0EED"/>
    <w:rPr>
      <w:rFonts w:ascii="Trebuchet MS" w:hAnsi="Trebuchet M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AA0EED"/>
    <w:rPr>
      <w:rFonts w:ascii="Trebuchet MS" w:hAnsi="Trebuchet M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berschrift7Zchn">
    <w:name w:val="Überschrift 7 Zchn"/>
    <w:basedOn w:val="berschrift3Zchn"/>
    <w:link w:val="berschrift7"/>
    <w:rsid w:val="00B126BA"/>
    <w:rPr>
      <w:rFonts w:ascii="Trebuchet MS" w:hAnsi="Trebuchet MS"/>
      <w:szCs w:val="24"/>
      <w:lang w:val="de-DE" w:eastAsia="de-DE" w:bidi="ar-SA"/>
    </w:rPr>
  </w:style>
  <w:style w:type="character" w:customStyle="1" w:styleId="berschrift8Zchn">
    <w:name w:val="Überschrift 8 Zchn"/>
    <w:basedOn w:val="berschrift3Zchn"/>
    <w:link w:val="berschrift8"/>
    <w:rsid w:val="00B126BA"/>
    <w:rPr>
      <w:rFonts w:ascii="Trebuchet MS" w:hAnsi="Trebuchet MS"/>
      <w:szCs w:val="24"/>
      <w:lang w:val="de-DE" w:eastAsia="de-DE" w:bidi="ar-SA"/>
    </w:rPr>
  </w:style>
  <w:style w:type="character" w:customStyle="1" w:styleId="berschrift9Zchn">
    <w:name w:val="Überschrift 9 Zchn"/>
    <w:basedOn w:val="berschrift3Zchn"/>
    <w:link w:val="berschrift9"/>
    <w:rsid w:val="00B126BA"/>
    <w:rPr>
      <w:rFonts w:ascii="Trebuchet MS" w:hAnsi="Trebuchet MS"/>
      <w:szCs w:val="24"/>
      <w:lang w:val="de-DE" w:eastAsia="de-DE" w:bidi="ar-SA"/>
    </w:rPr>
  </w:style>
  <w:style w:type="table" w:styleId="TabelleSpezial1">
    <w:name w:val="Table Subtle 1"/>
    <w:basedOn w:val="NormaleTabelle"/>
    <w:semiHidden/>
    <w:rsid w:val="00AA0EED"/>
    <w:rPr>
      <w:rFonts w:ascii="Trebuchet MS" w:hAnsi="Trebuchet M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AA0EED"/>
    <w:rPr>
      <w:rFonts w:ascii="Trebuchet MS" w:hAnsi="Trebuchet M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AA0EED"/>
    <w:rPr>
      <w:rFonts w:ascii="Trebuchet MS" w:hAnsi="Trebuchet M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n-Thema">
    <w:name w:val="Tabellen-Thema"/>
    <w:basedOn w:val="NormaleTabelle"/>
    <w:semiHidden/>
    <w:rsid w:val="00AA0EED"/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2">
    <w:name w:val="Table Web 2"/>
    <w:basedOn w:val="NormaleTabelle"/>
    <w:semiHidden/>
    <w:rsid w:val="00AA0EED"/>
    <w:rPr>
      <w:rFonts w:ascii="Trebuchet MS" w:hAnsi="Trebuchet M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AA0EED"/>
    <w:rPr>
      <w:rFonts w:ascii="Trebuchet MS" w:hAnsi="Trebuchet M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qFormat/>
    <w:rsid w:val="00AA0EE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nlauftext">
    <w:name w:val="Anlauftext"/>
    <w:basedOn w:val="Standard"/>
    <w:rsid w:val="00B126BA"/>
    <w:pPr>
      <w:spacing w:after="280"/>
    </w:pPr>
  </w:style>
  <w:style w:type="character" w:customStyle="1" w:styleId="berschrift6Zchn">
    <w:name w:val="Überschrift 6 Zchn"/>
    <w:basedOn w:val="Absatz-Standardschriftart"/>
    <w:link w:val="berschrift6"/>
    <w:rsid w:val="00B126BA"/>
    <w:rPr>
      <w:rFonts w:ascii="Trebuchet MS" w:hAnsi="Trebuchet MS"/>
      <w:szCs w:val="24"/>
      <w:lang w:val="de-DE" w:eastAsia="de-DE" w:bidi="ar-SA"/>
    </w:rPr>
  </w:style>
  <w:style w:type="character" w:styleId="Hyperlink">
    <w:name w:val="Hyperlink"/>
    <w:basedOn w:val="Absatz-Standardschriftart"/>
    <w:uiPriority w:val="99"/>
    <w:unhideWhenUsed/>
    <w:rsid w:val="000C3DA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3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36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F18D7"/>
    <w:rPr>
      <w:rFonts w:ascii="BDKJ Bold" w:hAnsi="BDKJ Bold" w:cs="Yanone Kaffeesatz Bold"/>
      <w:b/>
      <w:bCs/>
      <w:color w:val="000000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F18D7"/>
    <w:pPr>
      <w:keepNext/>
      <w:keepLines/>
      <w:spacing w:after="120"/>
      <w:outlineLvl w:val="9"/>
    </w:pPr>
    <w:rPr>
      <w:rFonts w:eastAsiaTheme="majorEastAsia" w:cstheme="majorBidi"/>
      <w:b w:val="0"/>
      <w:bCs w:val="0"/>
      <w:color w:val="auto"/>
      <w:sz w:val="32"/>
      <w:szCs w:val="32"/>
    </w:rPr>
  </w:style>
  <w:style w:type="paragraph" w:styleId="Listenabsatz">
    <w:name w:val="List Paragraph"/>
    <w:basedOn w:val="Standard"/>
    <w:uiPriority w:val="34"/>
    <w:qFormat/>
    <w:rsid w:val="001F1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nfektionsschutz.de/haendewasche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0%200%20Allgemein\0%202%20Vorlagen,%20Formulare\0_21%20Vorlagen\Vorlage_Anschreiben_digital.180716_o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Vorlage_Anschreiben_digital.180716_ot.dotx</Template>
  <TotalTime>0</TotalTime>
  <Pages>4</Pages>
  <Words>895</Words>
  <Characters>6164</Characters>
  <Application>Microsoft Office Word</Application>
  <DocSecurity>4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Sehr geehrteasd</vt:lpstr>
    </vt:vector>
  </TitlesOfParts>
  <Company>Hewlett-Packard Company</Company>
  <LinksUpToDate>false</LinksUpToDate>
  <CharactersWithSpaces>7045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Sehr geehrteasd</dc:title>
  <dc:creator>Oliver Trier</dc:creator>
  <cp:lastModifiedBy>Oliver Trier</cp:lastModifiedBy>
  <cp:revision>2</cp:revision>
  <cp:lastPrinted>2020-07-03T10:35:00Z</cp:lastPrinted>
  <dcterms:created xsi:type="dcterms:W3CDTF">2020-07-03T12:07:00Z</dcterms:created>
  <dcterms:modified xsi:type="dcterms:W3CDTF">2020-07-03T12:07:00Z</dcterms:modified>
</cp:coreProperties>
</file>